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18" w:rsidRDefault="00017018" w:rsidP="00017018">
      <w:pPr>
        <w:rPr>
          <w:b/>
          <w:sz w:val="36"/>
          <w:szCs w:val="36"/>
          <w:u w:val="single"/>
        </w:rPr>
      </w:pPr>
      <w:r>
        <w:rPr>
          <w:noProof/>
        </w:rPr>
        <w:drawing>
          <wp:inline distT="0" distB="0" distL="0" distR="0">
            <wp:extent cx="5753100" cy="861060"/>
            <wp:effectExtent l="19050" t="0" r="0" b="0"/>
            <wp:docPr id="1" name="Obrázok 1" descr="jsk-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k-logo3"/>
                    <pic:cNvPicPr>
                      <a:picLocks noChangeAspect="1" noChangeArrowheads="1"/>
                    </pic:cNvPicPr>
                  </pic:nvPicPr>
                  <pic:blipFill>
                    <a:blip r:embed="rId7" cstate="print"/>
                    <a:srcRect/>
                    <a:stretch>
                      <a:fillRect/>
                    </a:stretch>
                  </pic:blipFill>
                  <pic:spPr bwMode="auto">
                    <a:xfrm>
                      <a:off x="0" y="0"/>
                      <a:ext cx="5753100" cy="861060"/>
                    </a:xfrm>
                    <a:prstGeom prst="rect">
                      <a:avLst/>
                    </a:prstGeom>
                    <a:solidFill>
                      <a:srgbClr val="000000"/>
                    </a:solidFill>
                    <a:ln w="9525">
                      <a:noFill/>
                      <a:miter lim="800000"/>
                      <a:headEnd/>
                      <a:tailEnd/>
                    </a:ln>
                  </pic:spPr>
                </pic:pic>
              </a:graphicData>
            </a:graphic>
          </wp:inline>
        </w:drawing>
      </w:r>
      <w:r w:rsidRPr="00017018">
        <w:rPr>
          <w:b/>
          <w:sz w:val="36"/>
          <w:szCs w:val="36"/>
          <w:u w:val="single"/>
        </w:rPr>
        <w:t xml:space="preserve"> </w:t>
      </w:r>
      <w:r>
        <w:rPr>
          <w:b/>
          <w:sz w:val="36"/>
          <w:szCs w:val="36"/>
          <w:u w:val="single"/>
        </w:rPr>
        <w:t>JSK Trans, s.r.o. Súbežná 11/8, 971 01 P R I E V I D Z A</w:t>
      </w:r>
    </w:p>
    <w:p w:rsidR="00017018" w:rsidRDefault="00017018" w:rsidP="00017018">
      <w:pPr>
        <w:ind w:left="708" w:hanging="708"/>
        <w:rPr>
          <w:sz w:val="16"/>
          <w:szCs w:val="16"/>
        </w:rPr>
      </w:pPr>
      <w:r>
        <w:rPr>
          <w:sz w:val="16"/>
          <w:szCs w:val="16"/>
        </w:rPr>
        <w:t xml:space="preserve"> Zápis .Obchodný register, Okresný súd v Trenčíne odiel: Sro, vložka číslo 1521/R </w:t>
      </w:r>
    </w:p>
    <w:p w:rsidR="00CA6314" w:rsidRDefault="00CA6314" w:rsidP="00017018">
      <w:pPr>
        <w:jc w:val="center"/>
        <w:rPr>
          <w:rFonts w:asciiTheme="minorHAnsi" w:hAnsiTheme="minorHAnsi" w:cstheme="minorHAnsi"/>
        </w:rPr>
      </w:pPr>
    </w:p>
    <w:p w:rsidR="00CA6314" w:rsidRDefault="00CA6314" w:rsidP="00CA6314">
      <w:pPr>
        <w:rPr>
          <w:rFonts w:asciiTheme="minorHAnsi" w:hAnsiTheme="minorHAnsi" w:cstheme="minorHAnsi"/>
        </w:rPr>
      </w:pPr>
    </w:p>
    <w:p w:rsidR="00CA6314" w:rsidRDefault="00CA6314" w:rsidP="00CA6314">
      <w:pPr>
        <w:rPr>
          <w:rFonts w:asciiTheme="minorHAnsi" w:hAnsiTheme="minorHAnsi" w:cstheme="minorHAnsi"/>
        </w:rPr>
      </w:pPr>
    </w:p>
    <w:p w:rsidR="00CA6314" w:rsidRDefault="00CA6314" w:rsidP="00CA6314">
      <w:pPr>
        <w:rPr>
          <w:rFonts w:asciiTheme="minorHAnsi" w:hAnsiTheme="minorHAnsi" w:cstheme="minorHAnsi"/>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pStyle w:val="Nadpis1"/>
        <w:jc w:val="center"/>
        <w:rPr>
          <w:rFonts w:asciiTheme="minorHAnsi" w:hAnsiTheme="minorHAnsi" w:cstheme="minorHAnsi"/>
          <w:b/>
          <w:caps/>
          <w:sz w:val="72"/>
        </w:rPr>
      </w:pPr>
      <w:r>
        <w:rPr>
          <w:rFonts w:asciiTheme="minorHAnsi" w:hAnsiTheme="minorHAnsi" w:cstheme="minorHAnsi"/>
          <w:b/>
          <w:caps/>
          <w:sz w:val="72"/>
        </w:rPr>
        <w:t xml:space="preserve">Prepravný   poriadok  </w:t>
      </w:r>
    </w:p>
    <w:p w:rsidR="00CA6314" w:rsidRDefault="00CA6314" w:rsidP="00CA6314">
      <w:pPr>
        <w:pStyle w:val="Nadpis1"/>
        <w:jc w:val="center"/>
        <w:rPr>
          <w:rFonts w:asciiTheme="minorHAnsi" w:hAnsiTheme="minorHAnsi" w:cstheme="minorHAnsi"/>
          <w:b/>
          <w:caps/>
          <w:sz w:val="40"/>
        </w:rPr>
      </w:pPr>
      <w:r>
        <w:rPr>
          <w:rFonts w:asciiTheme="minorHAnsi" w:hAnsiTheme="minorHAnsi" w:cstheme="minorHAnsi"/>
          <w:b/>
          <w:caps/>
          <w:sz w:val="40"/>
        </w:rPr>
        <w:t xml:space="preserve"> cestnej   NÁKLADNEJ dopravy</w:t>
      </w:r>
    </w:p>
    <w:p w:rsidR="00CA6314" w:rsidRDefault="00CA6314" w:rsidP="00CA6314">
      <w:pPr>
        <w:ind w:left="284"/>
        <w:jc w:val="both"/>
        <w:rPr>
          <w:rFonts w:asciiTheme="minorHAnsi" w:hAnsiTheme="minorHAnsi" w:cstheme="minorHAnsi"/>
          <w:b/>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jc w:val="both"/>
        <w:rPr>
          <w:rFonts w:asciiTheme="minorHAnsi" w:hAnsiTheme="minorHAnsi" w:cstheme="minorHAnsi"/>
          <w:sz w:val="28"/>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ind w:left="284"/>
        <w:rPr>
          <w:rFonts w:asciiTheme="minorHAnsi" w:hAnsiTheme="minorHAnsi" w:cstheme="minorHAnsi"/>
          <w:sz w:val="24"/>
        </w:rPr>
      </w:pPr>
    </w:p>
    <w:p w:rsidR="00CA6314" w:rsidRDefault="00CA6314" w:rsidP="00CA6314">
      <w:pPr>
        <w:pStyle w:val="Zkladntext"/>
        <w:rPr>
          <w:rFonts w:asciiTheme="minorHAnsi" w:hAnsiTheme="minorHAnsi" w:cstheme="minorHAnsi"/>
          <w:sz w:val="32"/>
        </w:rPr>
      </w:pPr>
    </w:p>
    <w:p w:rsidR="00CA6314" w:rsidRDefault="00CA6314" w:rsidP="00CA6314">
      <w:pPr>
        <w:pStyle w:val="Zkladntext"/>
        <w:rPr>
          <w:rFonts w:asciiTheme="minorHAnsi" w:hAnsiTheme="minorHAnsi" w:cstheme="minorHAnsi"/>
          <w:sz w:val="24"/>
        </w:rPr>
      </w:pPr>
    </w:p>
    <w:p w:rsidR="00CA6314" w:rsidRDefault="00CA6314" w:rsidP="00CA6314">
      <w:pPr>
        <w:pStyle w:val="Zkladntext"/>
        <w:rPr>
          <w:rFonts w:asciiTheme="minorHAnsi" w:hAnsiTheme="minorHAnsi" w:cstheme="minorHAnsi"/>
          <w:sz w:val="22"/>
        </w:rPr>
      </w:pPr>
      <w:r>
        <w:rPr>
          <w:rFonts w:asciiTheme="minorHAnsi" w:hAnsiTheme="minorHAnsi" w:cstheme="minorHAnsi"/>
          <w:b/>
          <w:sz w:val="22"/>
        </w:rPr>
        <w:t>JSK Trans, s.r.o..  so sídlom v   Prievidzi</w:t>
      </w:r>
      <w:r>
        <w:rPr>
          <w:rFonts w:asciiTheme="minorHAnsi" w:hAnsiTheme="minorHAnsi" w:cstheme="minorHAnsi"/>
          <w:sz w:val="22"/>
        </w:rPr>
        <w:t>, podľa §4 zákona č.56/2012 Z.z. o cestnej doprave v znení neskorších predpisov</w:t>
      </w:r>
    </w:p>
    <w:p w:rsidR="00CA6314" w:rsidRDefault="00CA6314" w:rsidP="00CA6314">
      <w:pPr>
        <w:pStyle w:val="Zkladntext"/>
        <w:rPr>
          <w:rFonts w:asciiTheme="minorHAnsi" w:hAnsiTheme="minorHAnsi" w:cstheme="minorHAnsi"/>
          <w:sz w:val="22"/>
        </w:rPr>
      </w:pPr>
    </w:p>
    <w:p w:rsidR="00CA6314" w:rsidRDefault="00CA6314" w:rsidP="00CA6314">
      <w:pPr>
        <w:pStyle w:val="Zkladntext"/>
        <w:jc w:val="center"/>
        <w:rPr>
          <w:rFonts w:asciiTheme="minorHAnsi" w:hAnsiTheme="minorHAnsi" w:cstheme="minorHAnsi"/>
          <w:sz w:val="22"/>
        </w:rPr>
      </w:pPr>
      <w:r>
        <w:rPr>
          <w:rFonts w:asciiTheme="minorHAnsi" w:hAnsiTheme="minorHAnsi" w:cstheme="minorHAnsi"/>
          <w:sz w:val="22"/>
        </w:rPr>
        <w:t>vydáva</w:t>
      </w:r>
    </w:p>
    <w:p w:rsidR="00CA6314" w:rsidRDefault="00CA6314" w:rsidP="00CA6314">
      <w:pPr>
        <w:pStyle w:val="Zkladntext"/>
        <w:rPr>
          <w:rFonts w:asciiTheme="minorHAnsi" w:hAnsiTheme="minorHAnsi" w:cstheme="minorHAnsi"/>
          <w:sz w:val="22"/>
        </w:rPr>
      </w:pPr>
    </w:p>
    <w:p w:rsidR="00CA6314" w:rsidRDefault="00CA6314" w:rsidP="00CA6314">
      <w:pPr>
        <w:pStyle w:val="Zkladntext"/>
        <w:rPr>
          <w:rFonts w:asciiTheme="minorHAnsi" w:hAnsiTheme="minorHAnsi" w:cstheme="minorHAnsi"/>
          <w:sz w:val="22"/>
        </w:rPr>
      </w:pPr>
    </w:p>
    <w:p w:rsidR="00CA6314" w:rsidRDefault="00CA6314" w:rsidP="00CA6314">
      <w:pPr>
        <w:pStyle w:val="Zkladntext"/>
        <w:rPr>
          <w:rFonts w:asciiTheme="minorHAnsi" w:hAnsiTheme="minorHAnsi" w:cstheme="minorHAnsi"/>
          <w:sz w:val="22"/>
        </w:rPr>
      </w:pPr>
    </w:p>
    <w:p w:rsidR="00CA6314" w:rsidRDefault="00CA6314" w:rsidP="00CA6314">
      <w:pPr>
        <w:pStyle w:val="Zkladntext"/>
        <w:rPr>
          <w:rFonts w:asciiTheme="minorHAnsi" w:hAnsiTheme="minorHAnsi" w:cstheme="minorHAnsi"/>
          <w:sz w:val="22"/>
        </w:rPr>
      </w:pPr>
    </w:p>
    <w:p w:rsidR="00CA6314" w:rsidRDefault="00CA6314" w:rsidP="00CA6314">
      <w:pPr>
        <w:pStyle w:val="Zkladntext"/>
        <w:jc w:val="center"/>
        <w:rPr>
          <w:rFonts w:asciiTheme="minorHAnsi" w:hAnsiTheme="minorHAnsi" w:cstheme="minorHAnsi"/>
          <w:b/>
          <w:sz w:val="32"/>
        </w:rPr>
      </w:pPr>
      <w:r>
        <w:rPr>
          <w:rFonts w:asciiTheme="minorHAnsi" w:hAnsiTheme="minorHAnsi" w:cstheme="minorHAnsi"/>
          <w:b/>
          <w:sz w:val="32"/>
        </w:rPr>
        <w:t>PREPRAVNÝ  PORIADOK  CESTNEJ  NÁKLADNEJ  DOPRAVY</w:t>
      </w:r>
    </w:p>
    <w:p w:rsidR="00CA6314" w:rsidRDefault="00CA6314" w:rsidP="00CA6314">
      <w:pPr>
        <w:pStyle w:val="Zkladntext"/>
        <w:jc w:val="center"/>
        <w:rPr>
          <w:rFonts w:asciiTheme="minorHAnsi" w:hAnsiTheme="minorHAnsi" w:cstheme="minorHAnsi"/>
          <w:sz w:val="22"/>
        </w:rPr>
      </w:pPr>
    </w:p>
    <w:p w:rsidR="00CA6314" w:rsidRDefault="00CA6314" w:rsidP="00CA6314">
      <w:pPr>
        <w:pStyle w:val="Zkladntext"/>
        <w:ind w:left="283"/>
        <w:jc w:val="center"/>
        <w:rPr>
          <w:rFonts w:asciiTheme="minorHAnsi" w:hAnsiTheme="minorHAnsi" w:cstheme="minorHAnsi"/>
          <w:b/>
          <w:sz w:val="44"/>
          <w:szCs w:val="44"/>
        </w:rPr>
      </w:pPr>
      <w:r>
        <w:rPr>
          <w:rFonts w:asciiTheme="minorHAnsi" w:hAnsiTheme="minorHAnsi" w:cstheme="minorHAnsi"/>
          <w:b/>
          <w:sz w:val="44"/>
          <w:szCs w:val="44"/>
        </w:rPr>
        <w:t>Oddiel I</w:t>
      </w:r>
    </w:p>
    <w:p w:rsidR="00CA6314" w:rsidRDefault="00CA6314" w:rsidP="00CA6314">
      <w:pPr>
        <w:pStyle w:val="Zkladntext"/>
        <w:ind w:left="283"/>
        <w:jc w:val="center"/>
        <w:rPr>
          <w:rFonts w:asciiTheme="minorHAnsi" w:hAnsiTheme="minorHAnsi" w:cstheme="minorHAnsi"/>
          <w:b/>
          <w:sz w:val="44"/>
          <w:szCs w:val="44"/>
        </w:rPr>
      </w:pPr>
    </w:p>
    <w:p w:rsidR="00CA6314" w:rsidRDefault="00CA6314" w:rsidP="00CA6314">
      <w:pPr>
        <w:pStyle w:val="Zkladntext21"/>
        <w:jc w:val="center"/>
        <w:rPr>
          <w:rFonts w:asciiTheme="minorHAnsi" w:hAnsiTheme="minorHAnsi" w:cstheme="minorHAnsi"/>
          <w:b/>
          <w:sz w:val="44"/>
          <w:szCs w:val="44"/>
        </w:rPr>
      </w:pPr>
      <w:r>
        <w:rPr>
          <w:rFonts w:asciiTheme="minorHAnsi" w:hAnsiTheme="minorHAnsi" w:cstheme="minorHAnsi"/>
          <w:b/>
          <w:sz w:val="44"/>
          <w:szCs w:val="44"/>
        </w:rPr>
        <w:t>Základné ustanovenia</w:t>
      </w:r>
    </w:p>
    <w:p w:rsidR="00CA6314" w:rsidRPr="00CA6314" w:rsidRDefault="00CA6314" w:rsidP="00CA6314">
      <w:pPr>
        <w:pStyle w:val="Zkladntext"/>
        <w:rPr>
          <w:rFonts w:asciiTheme="minorHAnsi" w:hAnsiTheme="minorHAnsi" w:cstheme="minorHAnsi"/>
          <w:sz w:val="22"/>
        </w:rPr>
      </w:pPr>
    </w:p>
    <w:p w:rsidR="00CA6314" w:rsidRDefault="00CA6314" w:rsidP="00CA6314">
      <w:pPr>
        <w:pStyle w:val="Zkladntext"/>
        <w:jc w:val="center"/>
        <w:rPr>
          <w:rFonts w:asciiTheme="minorHAnsi" w:hAnsiTheme="minorHAnsi" w:cstheme="minorHAnsi"/>
          <w:b/>
          <w:sz w:val="22"/>
        </w:rPr>
      </w:pP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Článok 1</w:t>
      </w: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Úvodné ustanovenia</w:t>
      </w:r>
    </w:p>
    <w:p w:rsidR="00CA6314" w:rsidRDefault="00CA6314" w:rsidP="00CA6314">
      <w:pPr>
        <w:pStyle w:val="Zkladntext"/>
        <w:rPr>
          <w:rFonts w:asciiTheme="minorHAnsi" w:hAnsiTheme="minorHAnsi" w:cstheme="minorHAnsi"/>
          <w:sz w:val="22"/>
        </w:rPr>
      </w:pPr>
    </w:p>
    <w:p w:rsidR="00CA6314" w:rsidRDefault="00CA6314" w:rsidP="00CA6314">
      <w:pPr>
        <w:pStyle w:val="Zkladntext"/>
        <w:numPr>
          <w:ilvl w:val="0"/>
          <w:numId w:val="1"/>
        </w:numPr>
        <w:rPr>
          <w:rFonts w:asciiTheme="minorHAnsi" w:hAnsiTheme="minorHAnsi" w:cstheme="minorHAnsi"/>
          <w:sz w:val="22"/>
        </w:rPr>
      </w:pPr>
      <w:r>
        <w:rPr>
          <w:rFonts w:asciiTheme="minorHAnsi" w:hAnsiTheme="minorHAnsi" w:cstheme="minorHAnsi"/>
          <w:sz w:val="22"/>
        </w:rPr>
        <w:t>Tento prepravný poriadok obsahuje prepravné podmienky dopravcu potrebné na uzavretie prepravnej zmluvy</w:t>
      </w:r>
      <w:r w:rsidR="000B088D">
        <w:rPr>
          <w:rFonts w:asciiTheme="minorHAnsi" w:hAnsiTheme="minorHAnsi" w:cstheme="minorHAnsi"/>
          <w:sz w:val="22"/>
        </w:rPr>
        <w:t xml:space="preserve"> </w:t>
      </w:r>
      <w:r>
        <w:rPr>
          <w:rFonts w:asciiTheme="minorHAnsi" w:hAnsiTheme="minorHAnsi" w:cstheme="minorHAnsi"/>
          <w:sz w:val="22"/>
        </w:rPr>
        <w:t>v zmysle Občianskeho alebo Obchodného zákonníka v platnom znení.</w:t>
      </w:r>
    </w:p>
    <w:p w:rsidR="00CA6314" w:rsidRDefault="00CA6314" w:rsidP="00CA6314">
      <w:pPr>
        <w:pStyle w:val="Zkladntext"/>
        <w:rPr>
          <w:rFonts w:asciiTheme="minorHAnsi" w:hAnsiTheme="minorHAnsi" w:cstheme="minorHAnsi"/>
          <w:sz w:val="22"/>
        </w:rPr>
      </w:pPr>
    </w:p>
    <w:p w:rsidR="00CA6314" w:rsidRPr="00CA6314" w:rsidRDefault="00CA6314" w:rsidP="00CA6314">
      <w:pPr>
        <w:pStyle w:val="Zkladntext"/>
        <w:numPr>
          <w:ilvl w:val="0"/>
          <w:numId w:val="1"/>
        </w:numPr>
        <w:rPr>
          <w:rFonts w:asciiTheme="minorHAnsi" w:hAnsiTheme="minorHAnsi" w:cstheme="minorHAnsi"/>
          <w:sz w:val="22"/>
        </w:rPr>
      </w:pPr>
      <w:r w:rsidRPr="00CA6314">
        <w:rPr>
          <w:rFonts w:asciiTheme="minorHAnsi" w:hAnsiTheme="minorHAnsi" w:cstheme="minorHAnsi"/>
          <w:color w:val="000000" w:themeColor="text1"/>
          <w:sz w:val="22"/>
        </w:rPr>
        <w:t xml:space="preserve">Dopravcom podľa tohto prepravného poriadku je </w:t>
      </w:r>
      <w:r w:rsidRPr="00CA6314">
        <w:rPr>
          <w:rFonts w:asciiTheme="minorHAnsi" w:hAnsiTheme="minorHAnsi" w:cstheme="minorHAnsi"/>
          <w:bCs/>
          <w:color w:val="262626" w:themeColor="text1" w:themeTint="D9"/>
          <w:sz w:val="22"/>
        </w:rPr>
        <w:t>JSK Trans,</w:t>
      </w:r>
      <w:r w:rsidR="00017018">
        <w:rPr>
          <w:rFonts w:asciiTheme="minorHAnsi" w:hAnsiTheme="minorHAnsi" w:cstheme="minorHAnsi"/>
          <w:bCs/>
          <w:color w:val="262626" w:themeColor="text1" w:themeTint="D9"/>
          <w:sz w:val="22"/>
        </w:rPr>
        <w:t xml:space="preserve"> </w:t>
      </w:r>
      <w:r w:rsidRPr="00CA6314">
        <w:rPr>
          <w:rFonts w:asciiTheme="minorHAnsi" w:hAnsiTheme="minorHAnsi" w:cstheme="minorHAnsi"/>
          <w:bCs/>
          <w:color w:val="262626" w:themeColor="text1" w:themeTint="D9"/>
          <w:sz w:val="22"/>
        </w:rPr>
        <w:t>s.r.o.</w:t>
      </w:r>
      <w:r w:rsidRPr="00CA6314">
        <w:rPr>
          <w:rFonts w:asciiTheme="minorHAnsi" w:hAnsiTheme="minorHAnsi" w:cstheme="minorHAnsi"/>
          <w:bCs/>
          <w:color w:val="000000" w:themeColor="text1"/>
          <w:sz w:val="22"/>
        </w:rPr>
        <w:t xml:space="preserve"> so sídlom:</w:t>
      </w:r>
      <w:r w:rsidR="000B088D">
        <w:rPr>
          <w:rFonts w:asciiTheme="minorHAnsi" w:hAnsiTheme="minorHAnsi" w:cstheme="minorHAnsi"/>
          <w:bCs/>
          <w:color w:val="000000" w:themeColor="text1"/>
          <w:sz w:val="22"/>
        </w:rPr>
        <w:t xml:space="preserve"> </w:t>
      </w:r>
      <w:r w:rsidRPr="00CA6314">
        <w:rPr>
          <w:rFonts w:asciiTheme="minorHAnsi" w:hAnsiTheme="minorHAnsi" w:cstheme="minorHAnsi"/>
          <w:bCs/>
          <w:color w:val="000000" w:themeColor="text1"/>
          <w:sz w:val="22"/>
        </w:rPr>
        <w:t>Súbežná 11/8 971 01 Prievidza , ktorá podniká v cestnej nákladnej doprave</w:t>
      </w:r>
      <w:r w:rsidRPr="00CA6314">
        <w:rPr>
          <w:rFonts w:asciiTheme="minorHAnsi" w:hAnsiTheme="minorHAnsi" w:cstheme="minorHAnsi"/>
          <w:color w:val="000000" w:themeColor="text1"/>
          <w:sz w:val="22"/>
        </w:rPr>
        <w:t xml:space="preserve"> na základe Licenci</w:t>
      </w:r>
      <w:r w:rsidR="004006C1">
        <w:rPr>
          <w:rFonts w:asciiTheme="minorHAnsi" w:hAnsiTheme="minorHAnsi" w:cstheme="minorHAnsi"/>
          <w:color w:val="000000" w:themeColor="text1"/>
          <w:sz w:val="22"/>
        </w:rPr>
        <w:t>e</w:t>
      </w:r>
      <w:r w:rsidRPr="00CA6314">
        <w:rPr>
          <w:rFonts w:asciiTheme="minorHAnsi" w:hAnsiTheme="minorHAnsi" w:cstheme="minorHAnsi"/>
          <w:sz w:val="22"/>
        </w:rPr>
        <w:t xml:space="preserve"> č.TNMN003815000000</w:t>
      </w:r>
    </w:p>
    <w:p w:rsidR="00CA6314" w:rsidRDefault="00CA6314" w:rsidP="00CA6314">
      <w:pPr>
        <w:pStyle w:val="Odsekzoznamu"/>
        <w:rPr>
          <w:rFonts w:asciiTheme="minorHAnsi" w:hAnsiTheme="minorHAnsi" w:cstheme="minorHAnsi"/>
          <w:sz w:val="22"/>
        </w:rPr>
      </w:pPr>
    </w:p>
    <w:p w:rsidR="00CA6314" w:rsidRDefault="00CA6314" w:rsidP="00CA6314">
      <w:pPr>
        <w:pStyle w:val="Zkladntext"/>
        <w:ind w:left="283"/>
        <w:rPr>
          <w:rFonts w:asciiTheme="minorHAnsi" w:hAnsiTheme="minorHAnsi" w:cstheme="minorHAnsi"/>
          <w:sz w:val="22"/>
        </w:rPr>
      </w:pPr>
    </w:p>
    <w:p w:rsidR="00CA6314" w:rsidRDefault="00CA6314" w:rsidP="00CA6314">
      <w:pPr>
        <w:pStyle w:val="Zkladntext"/>
        <w:numPr>
          <w:ilvl w:val="0"/>
          <w:numId w:val="1"/>
        </w:numPr>
        <w:rPr>
          <w:rFonts w:asciiTheme="minorHAnsi" w:hAnsiTheme="minorHAnsi" w:cstheme="minorHAnsi"/>
          <w:sz w:val="22"/>
        </w:rPr>
      </w:pPr>
      <w:r>
        <w:rPr>
          <w:rFonts w:asciiTheme="minorHAnsi" w:hAnsiTheme="minorHAnsi" w:cstheme="minorHAnsi"/>
          <w:sz w:val="22"/>
        </w:rPr>
        <w:t>Prepravou podľa tohto prepravného poriadku je premiestnenie vecí, nákladov, priemyselných tovarov a iných požadovaných druhov tovarov v  medzinárodnej a vnútroštátnej cestnej nákladnej doprave.</w:t>
      </w:r>
    </w:p>
    <w:p w:rsidR="00CA6314" w:rsidRDefault="00CA6314" w:rsidP="00CA6314">
      <w:pPr>
        <w:pStyle w:val="Zkladntext"/>
        <w:rPr>
          <w:rFonts w:asciiTheme="minorHAnsi" w:hAnsiTheme="minorHAnsi" w:cstheme="minorHAnsi"/>
          <w:sz w:val="22"/>
        </w:rPr>
      </w:pPr>
    </w:p>
    <w:p w:rsidR="00CA6314" w:rsidRDefault="00CA6314" w:rsidP="00CA6314">
      <w:pPr>
        <w:pStyle w:val="Zkladntext21"/>
        <w:jc w:val="center"/>
        <w:rPr>
          <w:rFonts w:asciiTheme="minorHAnsi" w:hAnsiTheme="minorHAnsi" w:cstheme="minorHAnsi"/>
          <w:b/>
          <w:sz w:val="22"/>
        </w:rPr>
      </w:pP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Článok 2</w:t>
      </w: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Druh prevádzkovanej cestnej dopravy a rozsah poskytovaných dopravných služieb</w:t>
      </w:r>
    </w:p>
    <w:p w:rsidR="00CA6314" w:rsidRDefault="00CA6314" w:rsidP="00CA6314">
      <w:pPr>
        <w:pStyle w:val="Zkladntext"/>
        <w:jc w:val="center"/>
        <w:rPr>
          <w:rFonts w:asciiTheme="minorHAnsi" w:hAnsiTheme="minorHAnsi" w:cstheme="minorHAnsi"/>
          <w:b/>
          <w:caps/>
          <w:sz w:val="24"/>
          <w:szCs w:val="24"/>
        </w:rPr>
      </w:pPr>
    </w:p>
    <w:p w:rsidR="00CA6314" w:rsidRDefault="00CA6314" w:rsidP="00CA6314">
      <w:pPr>
        <w:ind w:left="284"/>
        <w:jc w:val="both"/>
        <w:rPr>
          <w:rFonts w:asciiTheme="minorHAnsi" w:hAnsiTheme="minorHAnsi" w:cstheme="minorHAnsi"/>
          <w:color w:val="FF0000"/>
          <w:sz w:val="22"/>
          <w:szCs w:val="22"/>
          <w:highlight w:val="yellow"/>
        </w:rPr>
      </w:pPr>
    </w:p>
    <w:p w:rsidR="00CA6314" w:rsidRDefault="00CA6314" w:rsidP="00CA6314">
      <w:pPr>
        <w:pStyle w:val="Odsekzoznamu"/>
        <w:numPr>
          <w:ilvl w:val="0"/>
          <w:numId w:val="2"/>
        </w:numPr>
        <w:ind w:left="709"/>
        <w:jc w:val="both"/>
        <w:rPr>
          <w:rFonts w:asciiTheme="minorHAnsi" w:hAnsiTheme="minorHAnsi" w:cstheme="minorHAnsi"/>
          <w:sz w:val="22"/>
          <w:szCs w:val="22"/>
        </w:rPr>
      </w:pPr>
      <w:r>
        <w:rPr>
          <w:rFonts w:asciiTheme="minorHAnsi" w:hAnsiTheme="minorHAnsi" w:cstheme="minorHAnsi"/>
          <w:sz w:val="22"/>
          <w:szCs w:val="22"/>
        </w:rPr>
        <w:t>Dopravca vykonáva nákladnú cestnú dopravu v tomto rozsahu</w:t>
      </w:r>
    </w:p>
    <w:p w:rsidR="00CA6314" w:rsidRDefault="00CA6314" w:rsidP="00CA6314">
      <w:pPr>
        <w:pStyle w:val="Odsekzoznamu"/>
        <w:rPr>
          <w:rFonts w:asciiTheme="minorHAnsi" w:hAnsiTheme="minorHAnsi" w:cstheme="minorHAnsi"/>
          <w:color w:val="FF0000"/>
          <w:sz w:val="22"/>
          <w:szCs w:val="22"/>
          <w:highlight w:val="yellow"/>
        </w:rPr>
      </w:pPr>
    </w:p>
    <w:p w:rsidR="00CA6314" w:rsidRDefault="00CA6314" w:rsidP="00CA6314">
      <w:pPr>
        <w:pStyle w:val="Zkladntext"/>
        <w:numPr>
          <w:ilvl w:val="1"/>
          <w:numId w:val="2"/>
        </w:numPr>
        <w:ind w:hanging="578"/>
        <w:rPr>
          <w:rFonts w:asciiTheme="minorHAnsi" w:hAnsiTheme="minorHAnsi" w:cstheme="minorHAnsi"/>
          <w:sz w:val="22"/>
          <w:szCs w:val="22"/>
        </w:rPr>
      </w:pPr>
      <w:r>
        <w:rPr>
          <w:rFonts w:asciiTheme="minorHAnsi" w:hAnsiTheme="minorHAnsi" w:cstheme="minorHAnsi"/>
          <w:sz w:val="22"/>
          <w:szCs w:val="22"/>
        </w:rPr>
        <w:t>vnútroštátna cestná nákladná doprava,</w:t>
      </w:r>
    </w:p>
    <w:p w:rsidR="00CA6314" w:rsidRDefault="00CA6314" w:rsidP="00CA6314">
      <w:pPr>
        <w:pStyle w:val="Zkladntext"/>
        <w:numPr>
          <w:ilvl w:val="1"/>
          <w:numId w:val="2"/>
        </w:numPr>
        <w:ind w:hanging="578"/>
        <w:rPr>
          <w:rFonts w:asciiTheme="minorHAnsi" w:hAnsiTheme="minorHAnsi" w:cstheme="minorHAnsi"/>
          <w:sz w:val="22"/>
          <w:szCs w:val="22"/>
        </w:rPr>
      </w:pPr>
      <w:r>
        <w:rPr>
          <w:rFonts w:asciiTheme="minorHAnsi" w:hAnsiTheme="minorHAnsi" w:cstheme="minorHAnsi"/>
          <w:sz w:val="22"/>
          <w:szCs w:val="22"/>
        </w:rPr>
        <w:t>medzinárodná cestná nákladná doprava.</w:t>
      </w:r>
    </w:p>
    <w:p w:rsidR="00CA6314" w:rsidRDefault="00CA6314" w:rsidP="00CA6314">
      <w:pPr>
        <w:pStyle w:val="Zkladntext"/>
        <w:rPr>
          <w:rFonts w:asciiTheme="minorHAnsi" w:hAnsiTheme="minorHAnsi" w:cstheme="minorHAnsi"/>
          <w:sz w:val="22"/>
          <w:szCs w:val="22"/>
        </w:rPr>
      </w:pPr>
    </w:p>
    <w:p w:rsidR="00CA6314" w:rsidRDefault="00CA6314" w:rsidP="00CA6314">
      <w:pPr>
        <w:pStyle w:val="Zkladntext"/>
        <w:numPr>
          <w:ilvl w:val="0"/>
          <w:numId w:val="2"/>
        </w:numPr>
        <w:ind w:left="709"/>
        <w:rPr>
          <w:rFonts w:asciiTheme="minorHAnsi" w:hAnsiTheme="minorHAnsi" w:cstheme="minorHAnsi"/>
          <w:sz w:val="22"/>
          <w:szCs w:val="22"/>
        </w:rPr>
      </w:pPr>
      <w:r>
        <w:rPr>
          <w:rFonts w:asciiTheme="minorHAnsi" w:hAnsiTheme="minorHAnsi" w:cstheme="minorHAnsi"/>
          <w:sz w:val="22"/>
          <w:szCs w:val="22"/>
        </w:rPr>
        <w:t>Charakter vykonávanej nákladnej cestnej dopravy</w:t>
      </w:r>
    </w:p>
    <w:p w:rsidR="00CA6314" w:rsidRDefault="00CA6314" w:rsidP="00CA6314">
      <w:pPr>
        <w:pStyle w:val="Zkladntext"/>
        <w:numPr>
          <w:ilvl w:val="2"/>
          <w:numId w:val="2"/>
        </w:numPr>
        <w:rPr>
          <w:rFonts w:asciiTheme="minorHAnsi" w:hAnsiTheme="minorHAnsi" w:cstheme="minorHAnsi"/>
          <w:sz w:val="22"/>
          <w:szCs w:val="22"/>
        </w:rPr>
      </w:pPr>
      <w:r>
        <w:rPr>
          <w:rFonts w:asciiTheme="minorHAnsi" w:hAnsiTheme="minorHAnsi" w:cstheme="minorHAnsi"/>
          <w:sz w:val="22"/>
          <w:szCs w:val="22"/>
        </w:rPr>
        <w:t>vozové zásielky,</w:t>
      </w:r>
    </w:p>
    <w:p w:rsidR="00CA6314" w:rsidRDefault="00CA6314" w:rsidP="00CA6314">
      <w:pPr>
        <w:pStyle w:val="Zkladntext"/>
        <w:numPr>
          <w:ilvl w:val="2"/>
          <w:numId w:val="2"/>
        </w:numPr>
        <w:rPr>
          <w:rFonts w:asciiTheme="minorHAnsi" w:hAnsiTheme="minorHAnsi" w:cstheme="minorHAnsi"/>
          <w:sz w:val="22"/>
          <w:szCs w:val="22"/>
        </w:rPr>
      </w:pPr>
      <w:r>
        <w:rPr>
          <w:rFonts w:asciiTheme="minorHAnsi" w:hAnsiTheme="minorHAnsi" w:cstheme="minorHAnsi"/>
          <w:sz w:val="22"/>
          <w:szCs w:val="22"/>
        </w:rPr>
        <w:t>kusové zásielky.</w:t>
      </w:r>
    </w:p>
    <w:p w:rsidR="00CA6314" w:rsidRDefault="00CA6314" w:rsidP="00CA6314">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tab/>
      </w:r>
    </w:p>
    <w:p w:rsidR="00CA6314" w:rsidRDefault="00CA6314" w:rsidP="00CA6314">
      <w:pPr>
        <w:pStyle w:val="Zkladntext"/>
        <w:numPr>
          <w:ilvl w:val="0"/>
          <w:numId w:val="2"/>
        </w:numPr>
        <w:ind w:left="709"/>
        <w:rPr>
          <w:rFonts w:asciiTheme="minorHAnsi" w:hAnsiTheme="minorHAnsi" w:cstheme="minorHAnsi"/>
          <w:sz w:val="22"/>
        </w:rPr>
      </w:pPr>
      <w:r>
        <w:rPr>
          <w:rFonts w:asciiTheme="minorHAnsi" w:hAnsiTheme="minorHAnsi" w:cstheme="minorHAnsi"/>
          <w:sz w:val="22"/>
          <w:szCs w:val="22"/>
        </w:rPr>
        <w:lastRenderedPageBreak/>
        <w:t>Za vozové zásielky sa považujú zásielky prepravované jednému prepravcovi (odosielateľovi alebo príjemcovi) jednou jazdou vozidla, ak ich hmotnosť</w:t>
      </w:r>
      <w:r>
        <w:rPr>
          <w:rFonts w:asciiTheme="minorHAnsi" w:hAnsiTheme="minorHAnsi" w:cstheme="minorHAnsi"/>
          <w:sz w:val="22"/>
        </w:rPr>
        <w:t xml:space="preserve"> je vyššia ako 2500 kg alebo bez zreteľa na jej hmotnosť:</w:t>
      </w:r>
    </w:p>
    <w:p w:rsidR="00CA6314" w:rsidRDefault="00CA6314" w:rsidP="00CA6314">
      <w:pPr>
        <w:pStyle w:val="Zkladntext"/>
        <w:ind w:left="709"/>
        <w:rPr>
          <w:rFonts w:asciiTheme="minorHAnsi" w:hAnsiTheme="minorHAnsi" w:cstheme="minorHAnsi"/>
          <w:sz w:val="22"/>
        </w:rPr>
      </w:pPr>
    </w:p>
    <w:p w:rsidR="00CA6314" w:rsidRDefault="00CA6314" w:rsidP="00CA6314">
      <w:pPr>
        <w:pStyle w:val="Zkladntext"/>
        <w:numPr>
          <w:ilvl w:val="1"/>
          <w:numId w:val="2"/>
        </w:numPr>
        <w:ind w:left="709" w:hanging="633"/>
        <w:rPr>
          <w:rFonts w:asciiTheme="minorHAnsi" w:hAnsiTheme="minorHAnsi" w:cstheme="minorHAnsi"/>
          <w:sz w:val="22"/>
        </w:rPr>
      </w:pPr>
      <w:r>
        <w:rPr>
          <w:rFonts w:asciiTheme="minorHAnsi" w:hAnsiTheme="minorHAnsi" w:cstheme="minorHAnsi"/>
          <w:sz w:val="22"/>
        </w:rPr>
        <w:t xml:space="preserve">ak je ňou využitá užitočná hmotnosť alebo ložný priestor použitého vozidla, </w:t>
      </w:r>
    </w:p>
    <w:p w:rsidR="00CA6314" w:rsidRDefault="00CA6314" w:rsidP="00CA6314">
      <w:pPr>
        <w:pStyle w:val="Zkladntext"/>
        <w:numPr>
          <w:ilvl w:val="1"/>
          <w:numId w:val="2"/>
        </w:numPr>
        <w:ind w:left="709" w:hanging="633"/>
        <w:rPr>
          <w:rFonts w:asciiTheme="minorHAnsi" w:hAnsiTheme="minorHAnsi" w:cstheme="minorHAnsi"/>
          <w:sz w:val="22"/>
        </w:rPr>
      </w:pPr>
      <w:r>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rsidR="00CA6314" w:rsidRDefault="00CA6314" w:rsidP="00CA6314">
      <w:pPr>
        <w:pStyle w:val="Zkladntext"/>
        <w:numPr>
          <w:ilvl w:val="1"/>
          <w:numId w:val="2"/>
        </w:numPr>
        <w:ind w:left="709" w:hanging="633"/>
        <w:rPr>
          <w:rFonts w:asciiTheme="minorHAnsi" w:hAnsiTheme="minorHAnsi" w:cstheme="minorHAnsi"/>
          <w:sz w:val="22"/>
        </w:rPr>
      </w:pPr>
      <w:r>
        <w:rPr>
          <w:rFonts w:asciiTheme="minorHAnsi" w:hAnsiTheme="minorHAnsi" w:cstheme="minorHAnsi"/>
          <w:sz w:val="22"/>
        </w:rPr>
        <w:t>ak sa nakladá alebo vykladá zásielka z prevádzkových dôvodov na dvoch alebo viacerých miestach. O jednu jazdu vozidla ide aj vtedy, ak dopravca z prevádzkových dôvodov preložil náklad na iné vozidlo.</w:t>
      </w:r>
    </w:p>
    <w:p w:rsidR="00CA6314" w:rsidRDefault="00CA6314" w:rsidP="00CA6314">
      <w:pPr>
        <w:pStyle w:val="Zkladntext"/>
        <w:numPr>
          <w:ilvl w:val="0"/>
          <w:numId w:val="2"/>
        </w:numPr>
        <w:ind w:left="709"/>
        <w:rPr>
          <w:rFonts w:asciiTheme="minorHAnsi" w:hAnsiTheme="minorHAnsi" w:cstheme="minorHAnsi"/>
          <w:sz w:val="22"/>
        </w:rPr>
      </w:pPr>
      <w:r>
        <w:rPr>
          <w:rFonts w:asciiTheme="minorHAnsi" w:hAnsiTheme="minorHAnsi" w:cstheme="minorHAnsi"/>
          <w:sz w:val="22"/>
        </w:rPr>
        <w:t>Za dokládku sa považuje  zásielka prepravovaná spoločne s inými zásielkami alebo pri takej jazde vozidla, ktorá by sa inak musela vykonať bez nákladu.</w:t>
      </w:r>
    </w:p>
    <w:p w:rsidR="00CA6314" w:rsidRDefault="00CA6314" w:rsidP="00CA6314">
      <w:pPr>
        <w:pStyle w:val="Zkladntext"/>
        <w:ind w:left="426"/>
        <w:rPr>
          <w:rFonts w:asciiTheme="minorHAnsi" w:hAnsiTheme="minorHAnsi" w:cstheme="minorHAnsi"/>
          <w:sz w:val="22"/>
          <w:highlight w:val="yellow"/>
        </w:rPr>
      </w:pPr>
    </w:p>
    <w:p w:rsidR="00CA6314" w:rsidRDefault="00CA6314" w:rsidP="00CA6314">
      <w:pPr>
        <w:pStyle w:val="Zkladntext"/>
        <w:jc w:val="center"/>
        <w:rPr>
          <w:rFonts w:asciiTheme="minorHAnsi" w:hAnsiTheme="minorHAnsi" w:cstheme="minorHAnsi"/>
          <w:b/>
          <w:sz w:val="22"/>
        </w:rPr>
      </w:pP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Článok 3</w:t>
      </w: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Vymedzenie prepravovaných vecí dopravcom</w:t>
      </w:r>
    </w:p>
    <w:p w:rsidR="00CA6314" w:rsidRDefault="00CA6314" w:rsidP="00CA6314">
      <w:pPr>
        <w:pStyle w:val="Zkladntext"/>
        <w:jc w:val="center"/>
        <w:rPr>
          <w:rFonts w:asciiTheme="minorHAnsi" w:hAnsiTheme="minorHAnsi" w:cstheme="minorHAnsi"/>
          <w:b/>
          <w:sz w:val="22"/>
        </w:rPr>
      </w:pPr>
    </w:p>
    <w:p w:rsidR="00CA6314" w:rsidRDefault="00CA6314" w:rsidP="00CA6314">
      <w:pPr>
        <w:pStyle w:val="Zkladntext"/>
        <w:numPr>
          <w:ilvl w:val="0"/>
          <w:numId w:val="3"/>
        </w:numPr>
        <w:rPr>
          <w:rFonts w:asciiTheme="minorHAnsi" w:hAnsiTheme="minorHAnsi" w:cstheme="minorHAnsi"/>
          <w:sz w:val="22"/>
        </w:rPr>
      </w:pPr>
      <w:r>
        <w:rPr>
          <w:rFonts w:asciiTheme="minorHAnsi" w:hAnsiTheme="minorHAnsi" w:cstheme="minorHAnsi"/>
          <w:caps/>
          <w:sz w:val="22"/>
        </w:rPr>
        <w:t>D</w:t>
      </w:r>
      <w:r>
        <w:rPr>
          <w:rFonts w:asciiTheme="minorHAnsi" w:hAnsiTheme="minorHAnsi" w:cstheme="minorHAnsi"/>
          <w:sz w:val="22"/>
        </w:rPr>
        <w:t>opravca vzhľadom na svoju terajšiu technickú základňu prednostne prepravuje vozové zásielky, ale vykonáva tiež prepravu kusových zásielok.</w:t>
      </w:r>
    </w:p>
    <w:p w:rsidR="00CA6314" w:rsidRDefault="00CA6314" w:rsidP="00CA6314">
      <w:pPr>
        <w:pStyle w:val="Zkladntext"/>
        <w:ind w:left="709"/>
        <w:rPr>
          <w:rFonts w:asciiTheme="minorHAnsi" w:hAnsiTheme="minorHAnsi" w:cstheme="minorHAnsi"/>
          <w:sz w:val="22"/>
        </w:rPr>
      </w:pPr>
    </w:p>
    <w:p w:rsidR="00CA6314" w:rsidRDefault="00CA6314" w:rsidP="00CA6314">
      <w:pPr>
        <w:pStyle w:val="Zkladntext"/>
        <w:numPr>
          <w:ilvl w:val="0"/>
          <w:numId w:val="3"/>
        </w:numPr>
        <w:rPr>
          <w:rFonts w:asciiTheme="minorHAnsi" w:hAnsiTheme="minorHAnsi" w:cstheme="minorHAnsi"/>
          <w:sz w:val="22"/>
        </w:rPr>
      </w:pPr>
      <w:r>
        <w:rPr>
          <w:rFonts w:asciiTheme="minorHAnsi" w:hAnsiTheme="minorHAnsi" w:cstheme="minorHAnsi"/>
          <w:sz w:val="22"/>
        </w:rPr>
        <w:t>Druhy prepráv podľa technickej základne, najmä vozového parku</w:t>
      </w:r>
    </w:p>
    <w:p w:rsidR="00CA6314" w:rsidRDefault="00CA6314" w:rsidP="00CA6314">
      <w:pPr>
        <w:pStyle w:val="Zkladntext"/>
        <w:rPr>
          <w:rFonts w:asciiTheme="minorHAnsi" w:hAnsiTheme="minorHAnsi" w:cstheme="minorHAnsi"/>
          <w:sz w:val="22"/>
        </w:rPr>
      </w:pPr>
    </w:p>
    <w:p w:rsidR="00CA6314" w:rsidRPr="002E4A6A" w:rsidRDefault="00CA6314" w:rsidP="00CA6314">
      <w:pPr>
        <w:pStyle w:val="Zkladntext"/>
        <w:numPr>
          <w:ilvl w:val="1"/>
          <w:numId w:val="3"/>
        </w:numPr>
        <w:rPr>
          <w:rFonts w:asciiTheme="minorHAnsi" w:hAnsiTheme="minorHAnsi" w:cstheme="minorHAnsi"/>
          <w:sz w:val="22"/>
        </w:rPr>
      </w:pPr>
      <w:r w:rsidRPr="002E4A6A">
        <w:rPr>
          <w:rFonts w:asciiTheme="minorHAnsi" w:hAnsiTheme="minorHAnsi" w:cstheme="minorHAnsi"/>
          <w:sz w:val="22"/>
        </w:rPr>
        <w:t>preprava nákladu na paletách,</w:t>
      </w:r>
    </w:p>
    <w:p w:rsidR="00CA6314" w:rsidRPr="002E4A6A" w:rsidRDefault="00CA6314" w:rsidP="00CA6314">
      <w:pPr>
        <w:pStyle w:val="Zkladntext"/>
        <w:numPr>
          <w:ilvl w:val="1"/>
          <w:numId w:val="3"/>
        </w:numPr>
        <w:rPr>
          <w:rFonts w:asciiTheme="minorHAnsi" w:hAnsiTheme="minorHAnsi" w:cstheme="minorHAnsi"/>
          <w:sz w:val="22"/>
        </w:rPr>
      </w:pPr>
      <w:r w:rsidRPr="002E4A6A">
        <w:rPr>
          <w:rFonts w:asciiTheme="minorHAnsi" w:hAnsiTheme="minorHAnsi" w:cstheme="minorHAnsi"/>
          <w:sz w:val="22"/>
        </w:rPr>
        <w:t>papiera zvitkov,</w:t>
      </w:r>
    </w:p>
    <w:p w:rsidR="00CA6314" w:rsidRPr="002E4A6A" w:rsidRDefault="00CA6314" w:rsidP="00CA6314">
      <w:pPr>
        <w:pStyle w:val="Zkladntext"/>
        <w:numPr>
          <w:ilvl w:val="1"/>
          <w:numId w:val="3"/>
        </w:numPr>
        <w:rPr>
          <w:rFonts w:asciiTheme="minorHAnsi" w:hAnsiTheme="minorHAnsi" w:cstheme="minorHAnsi"/>
          <w:sz w:val="22"/>
        </w:rPr>
      </w:pPr>
      <w:r w:rsidRPr="002E4A6A">
        <w:rPr>
          <w:rFonts w:asciiTheme="minorHAnsi" w:hAnsiTheme="minorHAnsi" w:cstheme="minorHAnsi"/>
          <w:sz w:val="22"/>
        </w:rPr>
        <w:t>preprava kože,</w:t>
      </w:r>
    </w:p>
    <w:p w:rsidR="00CA6314" w:rsidRPr="002E4A6A" w:rsidRDefault="00CA6314" w:rsidP="00CA6314">
      <w:pPr>
        <w:pStyle w:val="Zkladntext"/>
        <w:numPr>
          <w:ilvl w:val="1"/>
          <w:numId w:val="3"/>
        </w:numPr>
        <w:rPr>
          <w:rFonts w:asciiTheme="minorHAnsi" w:hAnsiTheme="minorHAnsi" w:cstheme="minorHAnsi"/>
          <w:sz w:val="22"/>
        </w:rPr>
      </w:pPr>
      <w:r w:rsidRPr="002E4A6A">
        <w:rPr>
          <w:rFonts w:asciiTheme="minorHAnsi" w:hAnsiTheme="minorHAnsi" w:cstheme="minorHAnsi"/>
          <w:sz w:val="22"/>
        </w:rPr>
        <w:t>preprava farieb,</w:t>
      </w:r>
    </w:p>
    <w:p w:rsidR="00CA6314" w:rsidRPr="002E4A6A" w:rsidRDefault="00CA6314" w:rsidP="00CA6314">
      <w:pPr>
        <w:pStyle w:val="Zkladntext"/>
        <w:numPr>
          <w:ilvl w:val="1"/>
          <w:numId w:val="3"/>
        </w:numPr>
        <w:rPr>
          <w:rFonts w:asciiTheme="minorHAnsi" w:hAnsiTheme="minorHAnsi" w:cstheme="minorHAnsi"/>
          <w:sz w:val="22"/>
        </w:rPr>
      </w:pPr>
      <w:r w:rsidRPr="002E4A6A">
        <w:rPr>
          <w:rFonts w:asciiTheme="minorHAnsi" w:hAnsiTheme="minorHAnsi" w:cstheme="minorHAnsi"/>
          <w:sz w:val="22"/>
        </w:rPr>
        <w:t>preprava nebezpečných vecí,</w:t>
      </w:r>
    </w:p>
    <w:p w:rsidR="00CA6314" w:rsidRPr="002E4A6A" w:rsidRDefault="00CA6314" w:rsidP="00CA6314">
      <w:pPr>
        <w:pStyle w:val="Zkladntext"/>
        <w:numPr>
          <w:ilvl w:val="1"/>
          <w:numId w:val="3"/>
        </w:numPr>
        <w:rPr>
          <w:rFonts w:asciiTheme="minorHAnsi" w:hAnsiTheme="minorHAnsi" w:cstheme="minorHAnsi"/>
          <w:sz w:val="22"/>
        </w:rPr>
      </w:pPr>
      <w:r w:rsidRPr="002E4A6A">
        <w:rPr>
          <w:rFonts w:asciiTheme="minorHAnsi" w:hAnsiTheme="minorHAnsi" w:cstheme="minorHAnsi"/>
          <w:sz w:val="22"/>
        </w:rPr>
        <w:t>preprava iných druhov tovarov na základe objednávok prepravcov.</w:t>
      </w:r>
    </w:p>
    <w:p w:rsidR="00CA6314" w:rsidRPr="002E4A6A" w:rsidRDefault="00CA6314" w:rsidP="00CA6314">
      <w:pPr>
        <w:pStyle w:val="Odsekzoznamu"/>
        <w:rPr>
          <w:rFonts w:asciiTheme="minorHAnsi" w:hAnsiTheme="minorHAnsi" w:cstheme="minorHAnsi"/>
          <w:sz w:val="22"/>
        </w:rPr>
      </w:pPr>
    </w:p>
    <w:p w:rsidR="00CA6314" w:rsidRDefault="00CA6314" w:rsidP="00CA6314">
      <w:pPr>
        <w:pStyle w:val="Zkladntext"/>
        <w:ind w:left="283"/>
        <w:rPr>
          <w:rFonts w:asciiTheme="minorHAnsi" w:hAnsiTheme="minorHAnsi" w:cstheme="minorHAnsi"/>
          <w:sz w:val="22"/>
          <w:highlight w:val="yellow"/>
        </w:rPr>
      </w:pPr>
    </w:p>
    <w:p w:rsidR="00CA6314" w:rsidRDefault="00CA6314" w:rsidP="00CA6314">
      <w:pPr>
        <w:pStyle w:val="Zkladntext"/>
        <w:numPr>
          <w:ilvl w:val="0"/>
          <w:numId w:val="3"/>
        </w:numPr>
        <w:rPr>
          <w:rFonts w:asciiTheme="minorHAnsi" w:hAnsiTheme="minorHAnsi" w:cstheme="minorHAnsi"/>
          <w:sz w:val="22"/>
          <w:szCs w:val="22"/>
        </w:rPr>
      </w:pPr>
      <w:r>
        <w:rPr>
          <w:rFonts w:asciiTheme="minorHAnsi" w:hAnsiTheme="minorHAnsi" w:cstheme="minorHAnsi"/>
          <w:sz w:val="22"/>
        </w:rPr>
        <w:t xml:space="preserve">Iné prepravy </w:t>
      </w:r>
      <w:r>
        <w:rPr>
          <w:rFonts w:asciiTheme="minorHAnsi" w:hAnsiTheme="minorHAnsi" w:cstheme="minorHAnsi"/>
          <w:sz w:val="22"/>
          <w:szCs w:val="22"/>
        </w:rPr>
        <w:t>vykonáva  na základe podrobných objednávok prepravcov.</w:t>
      </w:r>
    </w:p>
    <w:p w:rsidR="00CA6314" w:rsidRDefault="00CA6314" w:rsidP="00CA6314">
      <w:pPr>
        <w:pStyle w:val="Zkladntext"/>
        <w:rPr>
          <w:rFonts w:asciiTheme="minorHAnsi" w:hAnsiTheme="minorHAnsi" w:cstheme="minorHAnsi"/>
          <w:sz w:val="22"/>
          <w:szCs w:val="22"/>
        </w:rPr>
      </w:pPr>
    </w:p>
    <w:p w:rsidR="00CA6314" w:rsidRDefault="00CA6314" w:rsidP="00CA6314">
      <w:pPr>
        <w:pStyle w:val="Zkladntext"/>
        <w:jc w:val="center"/>
        <w:rPr>
          <w:rFonts w:asciiTheme="minorHAnsi" w:hAnsiTheme="minorHAnsi" w:cstheme="minorHAnsi"/>
          <w:b/>
          <w:sz w:val="22"/>
          <w:szCs w:val="22"/>
        </w:rPr>
      </w:pPr>
      <w:r w:rsidRPr="000B088D">
        <w:rPr>
          <w:rFonts w:asciiTheme="minorHAnsi" w:hAnsiTheme="minorHAnsi" w:cstheme="minorHAnsi"/>
          <w:b/>
          <w:sz w:val="22"/>
          <w:szCs w:val="22"/>
        </w:rPr>
        <w:t>Článok 4</w:t>
      </w:r>
    </w:p>
    <w:p w:rsidR="00CA6314" w:rsidRDefault="00CA6314" w:rsidP="00CA6314">
      <w:pPr>
        <w:pStyle w:val="Zkladntext21"/>
        <w:ind w:left="0"/>
        <w:jc w:val="center"/>
        <w:rPr>
          <w:rFonts w:asciiTheme="minorHAnsi" w:hAnsiTheme="minorHAnsi" w:cstheme="minorHAnsi"/>
          <w:b/>
          <w:sz w:val="22"/>
          <w:szCs w:val="22"/>
        </w:rPr>
      </w:pPr>
      <w:r w:rsidRPr="002E4A6A">
        <w:rPr>
          <w:rFonts w:asciiTheme="minorHAnsi" w:hAnsiTheme="minorHAnsi" w:cstheme="minorHAnsi"/>
          <w:b/>
          <w:sz w:val="22"/>
          <w:szCs w:val="22"/>
        </w:rPr>
        <w:t>Veci  vylúčené z prepravy</w:t>
      </w:r>
    </w:p>
    <w:p w:rsidR="00CA6314" w:rsidRDefault="00CA6314" w:rsidP="00CA6314">
      <w:pPr>
        <w:pStyle w:val="Zkladntext"/>
        <w:numPr>
          <w:ilvl w:val="0"/>
          <w:numId w:val="4"/>
        </w:numPr>
        <w:rPr>
          <w:rFonts w:asciiTheme="minorHAnsi" w:hAnsiTheme="minorHAnsi" w:cstheme="minorHAnsi"/>
          <w:sz w:val="22"/>
          <w:szCs w:val="22"/>
        </w:rPr>
      </w:pPr>
      <w:r>
        <w:rPr>
          <w:rFonts w:asciiTheme="minorHAnsi" w:hAnsiTheme="minorHAnsi" w:cstheme="minorHAnsi"/>
          <w:sz w:val="22"/>
          <w:szCs w:val="22"/>
        </w:rPr>
        <w:t>Z prepravy sú vylúčené</w:t>
      </w:r>
    </w:p>
    <w:p w:rsidR="00CA6314" w:rsidRDefault="00CA6314" w:rsidP="00CA6314">
      <w:pPr>
        <w:pStyle w:val="Zkladntext"/>
        <w:ind w:left="360"/>
        <w:rPr>
          <w:rFonts w:asciiTheme="minorHAnsi" w:hAnsiTheme="minorHAnsi" w:cstheme="minorHAnsi"/>
          <w:sz w:val="22"/>
          <w:szCs w:val="22"/>
        </w:rPr>
      </w:pPr>
    </w:p>
    <w:p w:rsidR="00CA6314" w:rsidRDefault="00CA6314" w:rsidP="00CA6314">
      <w:pPr>
        <w:pStyle w:val="Zkladntext"/>
        <w:numPr>
          <w:ilvl w:val="1"/>
          <w:numId w:val="4"/>
        </w:numPr>
        <w:rPr>
          <w:rFonts w:asciiTheme="minorHAnsi" w:hAnsiTheme="minorHAnsi" w:cstheme="minorHAnsi"/>
          <w:sz w:val="22"/>
          <w:szCs w:val="22"/>
        </w:rPr>
      </w:pPr>
      <w:r>
        <w:rPr>
          <w:rFonts w:asciiTheme="minorHAnsi" w:hAnsiTheme="minorHAnsi" w:cstheme="minorHAnsi"/>
          <w:sz w:val="22"/>
          <w:szCs w:val="22"/>
        </w:rPr>
        <w:t>veci, ktorých preprava je zakázaná všeobecne platnými právnymi predpismi,</w:t>
      </w:r>
    </w:p>
    <w:p w:rsidR="00CA6314" w:rsidRDefault="00CA6314" w:rsidP="00CA6314">
      <w:pPr>
        <w:pStyle w:val="Zkladntext"/>
        <w:ind w:left="720"/>
        <w:rPr>
          <w:rFonts w:asciiTheme="minorHAnsi" w:hAnsiTheme="minorHAnsi" w:cstheme="minorHAnsi"/>
          <w:sz w:val="22"/>
          <w:szCs w:val="22"/>
        </w:rPr>
      </w:pPr>
    </w:p>
    <w:p w:rsidR="00CA6314" w:rsidRDefault="00CA6314" w:rsidP="00120993">
      <w:pPr>
        <w:pStyle w:val="Zkladntext"/>
        <w:ind w:left="502"/>
        <w:jc w:val="left"/>
        <w:rPr>
          <w:rFonts w:asciiTheme="minorHAnsi" w:hAnsiTheme="minorHAnsi" w:cstheme="minorHAnsi"/>
          <w:sz w:val="22"/>
          <w:szCs w:val="22"/>
          <w:highlight w:val="yellow"/>
        </w:rPr>
      </w:pPr>
      <w:r w:rsidRPr="002E4A6A">
        <w:rPr>
          <w:rFonts w:asciiTheme="minorHAnsi" w:hAnsiTheme="minorHAnsi" w:cstheme="minorHAnsi"/>
          <w:sz w:val="22"/>
          <w:szCs w:val="22"/>
        </w:rPr>
        <w:t xml:space="preserve">nebezpečné veci triedy 1 (výbušné látky a predmety), triedy 6.1 (jedovaté látky), 6.2 (infekčné látky), triedy 7 (rádioaktívny materiál), triedy 8 (žieravé látky) podľa členenia stanoveného Európskou dohodou o preprave nebezpečných vecí cestnou dopravou v zmysle aktuálnej Európskej dohody o cestnej preprave nebezpečných vecí (ďalej v texte len ako „Dohoda </w:t>
      </w:r>
      <w:r w:rsidR="002E4A6A">
        <w:rPr>
          <w:rFonts w:asciiTheme="minorHAnsi" w:hAnsiTheme="minorHAnsi" w:cstheme="minorHAnsi"/>
          <w:sz w:val="22"/>
          <w:szCs w:val="22"/>
        </w:rPr>
        <w:t>ADR</w:t>
      </w:r>
      <w:r w:rsidRPr="002E4A6A">
        <w:rPr>
          <w:rFonts w:asciiTheme="minorHAnsi" w:hAnsiTheme="minorHAnsi" w:cstheme="minorHAnsi"/>
          <w:sz w:val="22"/>
          <w:szCs w:val="22"/>
        </w:rPr>
        <w:t>),</w:t>
      </w:r>
    </w:p>
    <w:p w:rsidR="00CA6314" w:rsidRDefault="00CA6314" w:rsidP="00CA6314">
      <w:pPr>
        <w:pStyle w:val="Odsekzoznamu"/>
        <w:rPr>
          <w:rFonts w:asciiTheme="minorHAnsi" w:hAnsiTheme="minorHAnsi" w:cstheme="minorHAnsi"/>
          <w:sz w:val="22"/>
          <w:szCs w:val="22"/>
          <w:highlight w:val="yellow"/>
        </w:rPr>
      </w:pPr>
    </w:p>
    <w:p w:rsidR="00CA6314" w:rsidRDefault="00CA6314" w:rsidP="00CA6314">
      <w:pPr>
        <w:pStyle w:val="Zkladntext"/>
        <w:ind w:left="720"/>
        <w:rPr>
          <w:rFonts w:asciiTheme="minorHAnsi" w:hAnsiTheme="minorHAnsi" w:cstheme="minorHAnsi"/>
          <w:sz w:val="22"/>
          <w:szCs w:val="22"/>
          <w:highlight w:val="yellow"/>
        </w:rPr>
      </w:pPr>
    </w:p>
    <w:p w:rsidR="00CA6314" w:rsidRDefault="00CA6314" w:rsidP="00CA6314">
      <w:pPr>
        <w:pStyle w:val="Zkladntext"/>
        <w:numPr>
          <w:ilvl w:val="1"/>
          <w:numId w:val="4"/>
        </w:numPr>
        <w:rPr>
          <w:rFonts w:asciiTheme="minorHAnsi" w:hAnsiTheme="minorHAnsi" w:cstheme="minorHAnsi"/>
          <w:sz w:val="22"/>
          <w:szCs w:val="22"/>
        </w:rPr>
      </w:pPr>
      <w:r>
        <w:rPr>
          <w:rFonts w:asciiTheme="minorHAnsi" w:hAnsiTheme="minorHAnsi" w:cstheme="minorHAnsi"/>
          <w:sz w:val="22"/>
          <w:szCs w:val="22"/>
        </w:rPr>
        <w:t>predmety, ktoré svojimi rozmermi alebo hmotnosťou vzhľadom na užitočnú hmotnosť, rozmery vozidiel a stav pozemných komunikácií, ktorých má byť pri preprave použito, sú nevhodné na preprave vozidlom dopravcu,</w:t>
      </w:r>
    </w:p>
    <w:p w:rsidR="00CA6314" w:rsidRDefault="00CA6314" w:rsidP="00CA6314">
      <w:pPr>
        <w:pStyle w:val="Zkladntext"/>
        <w:numPr>
          <w:ilvl w:val="1"/>
          <w:numId w:val="4"/>
        </w:numPr>
        <w:rPr>
          <w:rFonts w:asciiTheme="minorHAnsi" w:hAnsiTheme="minorHAnsi" w:cstheme="minorHAnsi"/>
          <w:sz w:val="22"/>
          <w:szCs w:val="22"/>
        </w:rPr>
      </w:pPr>
      <w:r>
        <w:rPr>
          <w:rFonts w:asciiTheme="minorHAnsi" w:hAnsiTheme="minorHAnsi" w:cstheme="minorHAnsi"/>
          <w:sz w:val="22"/>
          <w:szCs w:val="22"/>
        </w:rPr>
        <w:t>veci vysokej resp. ťažko vyčísliteľnej hodnoty (umelecké zbierky, starožitnosti a pod.).</w:t>
      </w:r>
    </w:p>
    <w:p w:rsidR="00CA6314" w:rsidRDefault="00CA6314" w:rsidP="00CA6314">
      <w:pPr>
        <w:pStyle w:val="Zkladntext"/>
        <w:ind w:left="720"/>
        <w:rPr>
          <w:rFonts w:asciiTheme="minorHAnsi" w:hAnsiTheme="minorHAnsi" w:cstheme="minorHAnsi"/>
          <w:sz w:val="22"/>
          <w:szCs w:val="22"/>
        </w:rPr>
      </w:pPr>
    </w:p>
    <w:p w:rsidR="00CA6314" w:rsidRDefault="00CA6314" w:rsidP="00CA6314">
      <w:pPr>
        <w:pStyle w:val="Zkladntext"/>
        <w:numPr>
          <w:ilvl w:val="0"/>
          <w:numId w:val="4"/>
        </w:numPr>
        <w:rPr>
          <w:rFonts w:asciiTheme="minorHAnsi" w:hAnsiTheme="minorHAnsi" w:cstheme="minorHAnsi"/>
          <w:sz w:val="22"/>
          <w:szCs w:val="22"/>
        </w:rPr>
      </w:pPr>
      <w:r>
        <w:rPr>
          <w:rFonts w:asciiTheme="minorHAnsi" w:hAnsiTheme="minorHAnsi" w:cstheme="minorHAnsi"/>
          <w:caps/>
          <w:sz w:val="22"/>
          <w:szCs w:val="22"/>
        </w:rPr>
        <w:t>D</w:t>
      </w:r>
      <w:r>
        <w:rPr>
          <w:rFonts w:asciiTheme="minorHAnsi" w:hAnsiTheme="minorHAnsi" w:cstheme="minorHAnsi"/>
          <w:sz w:val="22"/>
          <w:szCs w:val="22"/>
        </w:rPr>
        <w:t>opravca vzhľadom na svoju terajšiu technickú základňu neprepravuje živé zvieratá.</w:t>
      </w:r>
    </w:p>
    <w:p w:rsidR="00CA6314" w:rsidRDefault="00CA6314" w:rsidP="00CA6314">
      <w:pPr>
        <w:pStyle w:val="Zkladntext"/>
        <w:ind w:left="360"/>
        <w:rPr>
          <w:rFonts w:asciiTheme="minorHAnsi" w:hAnsiTheme="minorHAnsi" w:cstheme="minorHAnsi"/>
          <w:sz w:val="22"/>
          <w:szCs w:val="22"/>
        </w:rPr>
      </w:pPr>
    </w:p>
    <w:p w:rsidR="00CA6314" w:rsidRDefault="00CA6314" w:rsidP="00CA6314">
      <w:pPr>
        <w:pStyle w:val="Zkladntext"/>
        <w:numPr>
          <w:ilvl w:val="0"/>
          <w:numId w:val="4"/>
        </w:numPr>
        <w:rPr>
          <w:rFonts w:asciiTheme="minorHAnsi" w:hAnsiTheme="minorHAnsi" w:cstheme="minorHAnsi"/>
          <w:sz w:val="22"/>
          <w:szCs w:val="22"/>
        </w:rPr>
      </w:pPr>
      <w:r>
        <w:rPr>
          <w:rFonts w:asciiTheme="minorHAnsi" w:hAnsiTheme="minorHAnsi" w:cstheme="minorHAnsi"/>
          <w:sz w:val="22"/>
          <w:szCs w:val="22"/>
        </w:rPr>
        <w:t>Dopravca nevykonáva zvlášť nadmerné a nadrozmerné prepravy, ktoré by si vyžadovali špecializovanú technickú základňu.</w:t>
      </w:r>
    </w:p>
    <w:p w:rsidR="00CA6314" w:rsidRDefault="00CA6314" w:rsidP="00CA6314">
      <w:pPr>
        <w:pStyle w:val="Odsekzoznamu"/>
        <w:rPr>
          <w:rFonts w:asciiTheme="minorHAnsi" w:hAnsiTheme="minorHAnsi" w:cstheme="minorHAnsi"/>
          <w:sz w:val="22"/>
          <w:szCs w:val="22"/>
        </w:rPr>
      </w:pPr>
    </w:p>
    <w:p w:rsidR="00CA6314" w:rsidRDefault="00CA6314" w:rsidP="00CA6314">
      <w:pPr>
        <w:pStyle w:val="Zkladntext"/>
        <w:ind w:left="360"/>
        <w:rPr>
          <w:rFonts w:asciiTheme="minorHAnsi" w:hAnsiTheme="minorHAnsi" w:cstheme="minorHAnsi"/>
          <w:sz w:val="22"/>
          <w:szCs w:val="22"/>
        </w:rPr>
      </w:pPr>
    </w:p>
    <w:p w:rsidR="00CA6314" w:rsidRDefault="00CA6314" w:rsidP="00CA6314">
      <w:pPr>
        <w:pStyle w:val="Zkladntext"/>
        <w:numPr>
          <w:ilvl w:val="0"/>
          <w:numId w:val="4"/>
        </w:numPr>
        <w:rPr>
          <w:rFonts w:asciiTheme="minorHAnsi" w:hAnsiTheme="minorHAnsi" w:cstheme="minorHAnsi"/>
          <w:sz w:val="22"/>
          <w:szCs w:val="22"/>
        </w:rPr>
      </w:pPr>
      <w:r>
        <w:rPr>
          <w:rFonts w:asciiTheme="minorHAnsi" w:hAnsiTheme="minorHAnsi" w:cstheme="minorHAnsi"/>
          <w:sz w:val="22"/>
          <w:szCs w:val="22"/>
        </w:rPr>
        <w:t>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celo</w:t>
      </w:r>
      <w:r w:rsidR="00120993">
        <w:rPr>
          <w:rFonts w:asciiTheme="minorHAnsi" w:hAnsiTheme="minorHAnsi" w:cstheme="minorHAnsi"/>
          <w:sz w:val="22"/>
          <w:szCs w:val="22"/>
        </w:rPr>
        <w:t xml:space="preserve"> </w:t>
      </w:r>
      <w:r>
        <w:rPr>
          <w:rFonts w:asciiTheme="minorHAnsi" w:hAnsiTheme="minorHAnsi" w:cstheme="minorHAnsi"/>
          <w:sz w:val="22"/>
          <w:szCs w:val="22"/>
        </w:rPr>
        <w:t>vozovú zásielku.</w:t>
      </w:r>
    </w:p>
    <w:p w:rsidR="00CA6314" w:rsidRDefault="00CA6314" w:rsidP="00CA6314">
      <w:pPr>
        <w:pStyle w:val="Zkladntext21"/>
        <w:ind w:left="0"/>
        <w:jc w:val="center"/>
        <w:rPr>
          <w:rFonts w:asciiTheme="minorHAnsi" w:hAnsiTheme="minorHAnsi" w:cstheme="minorHAnsi"/>
          <w:caps/>
          <w:sz w:val="22"/>
          <w:szCs w:val="22"/>
        </w:rPr>
      </w:pP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rPr>
      </w:pP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Článok 5</w:t>
      </w: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Podmienky pristavovania vozidiel na nakládku a vykládku a rozsah spolupráce odosielateľa a príjemcu vecí s dopravcom</w:t>
      </w:r>
    </w:p>
    <w:p w:rsidR="00CA6314" w:rsidRDefault="00CA6314" w:rsidP="00CA6314">
      <w:pPr>
        <w:pStyle w:val="Zkladntext"/>
        <w:jc w:val="center"/>
        <w:rPr>
          <w:rFonts w:asciiTheme="minorHAnsi" w:hAnsiTheme="minorHAnsi" w:cstheme="minorHAnsi"/>
          <w:b/>
          <w:sz w:val="22"/>
        </w:rPr>
      </w:pPr>
    </w:p>
    <w:p w:rsidR="00CA6314" w:rsidRDefault="00CA6314" w:rsidP="00CA6314">
      <w:pPr>
        <w:pStyle w:val="Zkladntext21"/>
        <w:numPr>
          <w:ilvl w:val="0"/>
          <w:numId w:val="5"/>
        </w:numPr>
        <w:rPr>
          <w:rFonts w:asciiTheme="minorHAnsi" w:hAnsiTheme="minorHAnsi" w:cstheme="minorHAnsi"/>
          <w:sz w:val="22"/>
        </w:rPr>
      </w:pPr>
      <w:r>
        <w:rPr>
          <w:rFonts w:asciiTheme="minorHAnsi" w:hAnsiTheme="minorHAnsi" w:cstheme="minorHAnsi"/>
          <w:sz w:val="22"/>
        </w:rPr>
        <w:t xml:space="preserve">Dopravca ale aj odosielatelia a zasielatelia zabezpečia, aby boli zmluvne dohodnuté dopravné harmonogramy v súlade s Nariadením EP a Rady  č. 561/2006 o harmonizácii niektorých právnych predpisov v sociálnej oblasti, ktoré sa týkajú cestnej dopravy a </w:t>
      </w:r>
      <w:bookmarkStart w:id="0" w:name="_Hlk511207894"/>
      <w:r>
        <w:rPr>
          <w:rFonts w:asciiTheme="minorHAnsi" w:hAnsiTheme="minorHAnsi" w:cstheme="minorHAnsi"/>
          <w:bCs/>
          <w:sz w:val="22"/>
        </w:rPr>
        <w:t>ktorým sa menia a dopĺňajú nariadenia Rady (EHS) č. 3821/85 a (ES) č. 2135/98 a zrušuje nariadenie Rady (EHS) č. 3820/85</w:t>
      </w:r>
      <w:bookmarkEnd w:id="0"/>
      <w:r>
        <w:rPr>
          <w:rFonts w:asciiTheme="minorHAnsi" w:hAnsiTheme="minorHAnsi" w:cstheme="minorHAnsi"/>
          <w:sz w:val="22"/>
        </w:rPr>
        <w:t>.  Ide najmä o dodržiavanie doby prevádzky nakladacích miest odosielateľa  a vykladacích miest príjemcu, dodržiavanie  časov nakládky a vykládky tak, aby vodiči dopravcu mohli dodržiavať  režim práce týkajúci sa doby jazdy, prestávok, denných a týždenných odpočinkov.</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caps/>
          <w:sz w:val="22"/>
        </w:rPr>
        <w:t>Z</w:t>
      </w:r>
      <w:r>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Odosielateľ je povinný zabaliť 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 na ostatných prepravovaných zásielkach alebo vozidle.</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Odosielateľ je povinný zaistiť, aby obaly zásielky alebo jednotlivých kusov zásielky svojimi rozmermi, konštrukciou a pevnosťou umožňovali použitie paletizačnej a mechanizačnej techniky pri ložných prácach a preprave.</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 xml:space="preserve">Odosielateľ je povinný označiť zásielku alebo jej jednotlivé kusy, ak to predpisuje tento prepravný poriadok alebo je to potrebné pre uľahčenie manipulácie so zásielkou alebo pre odstránenie nebezpečenstva jej poškodenia prípadne jej zámeny. Pri preprave kusových zásielok je odosielateľ povinný každú zásielku zreteľne a nezmazateľne označiť adresou odosielateľa a príjemcu. Pri označovaní zásielok obsahujúcich nebezpečné veci odosielateľ je povinný dodržať ustanovenia Európskej dohody o medzinárodnej cestnej preprave nebezpečných vecí (ADR). </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 prípade iných noriem (napr. IMO ak zásielka bude prepravovaná aj  námornou dopravou).</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lastRenderedPageBreak/>
        <w:t>Ak zistí dopravca pri prevzatí zásielky, že zásielka nevyhovuje podmienkam na balenie a označovanie tovaru, prepravu odmietne; ak odosielateľ výhradu dopravcu k baleniu a označovaniu zásielky zapísanú v nákladnom liste alebo inom prepravnom doklade potvrdí, môže dopravca zásielku prevziať k preprave.</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Dopravca je oprávnený kedykoľvek preskúmať, či zodpovedá zásielka zápisom prepravcu v prepravných dokladoch (napr. dodacom liste, nákladnom liste). Preskúmanie zásielky na mieste nakládky alebo vykládky sa vykoná v prítomnosti najmenej jednej osoby, ktorá nie je pracovníkom dopravcu.</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Ak sa zistí pri preberaní zásielky taká chyba, že by jej prepravou mohla byť spôsobená škoda na vozidle alebo na spolu</w:t>
      </w:r>
      <w:r w:rsidR="00120993">
        <w:rPr>
          <w:rFonts w:asciiTheme="minorHAnsi" w:hAnsiTheme="minorHAnsi" w:cstheme="minorHAnsi"/>
          <w:sz w:val="22"/>
        </w:rPr>
        <w:t xml:space="preserve"> </w:t>
      </w:r>
      <w:r>
        <w:rPr>
          <w:rFonts w:asciiTheme="minorHAnsi" w:hAnsiTheme="minorHAnsi" w:cstheme="minorHAnsi"/>
          <w:sz w:val="22"/>
        </w:rPr>
        <w:t>prepravovanej zásielke, je dopravca oprávnený odmietnuť prijatie zásielky k preprave, ak bola chyba zistená až počas prepravy, jazdu preruší. Pri prerušení jazdy postupuje dopravca ako pri ostatných  prekážkach pri preprave.</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Odosielateľ zásielky je povinný dopravcovi odovzdať zásielku v stave spôsobilom na prepravu po pozemných komunikáciách. Ak zásielka nie je spôsobilá na prepravu 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Ak zásielka je zložená z veľkého počtu kusov, je dopravca povinný zisťovať ich počet, len vtedy ak to bolo s odosielateľom dohodnuté v prepravnej zmluve. Výsledok preskúmania je dopravca povinný zaznamenávať v nákladnom liste alebo vyhotoviť zápis.</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Hmotnosť zásielky zisťuje odosielateľ a zodpovedá za tento údaj, ktorý sa uvádza v nákladnom liste alebo v iných sprievodných dokladoch.</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Spôsob preskúmania hmotnosti a výsledok preskúmania  zaznamenáva dopravca na všetky diely nákladného listu alebo iného prepravného dokladu, ktoré sú pri preskúmaní k dispozícii.</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Odosielateľ hradí náklady spojené so zisťovaním hmotnosti zásielky (napr. úradné váženie a pod.)ak o zistenie hmotnosti požiadal dopravcu v prepravnej zmluve alebo ak sa odlišuje hmotnosť zásielky zistená dopravcom o viac ako 3 % od hmotnosti uvedenej odosielateľom.</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Ak o zistenie hmotnosti zásielky požiadal príjemca, je tiež povinný hradiť náklady spojené so zisťovaním hmotnosti zásielky.</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t xml:space="preserve">Odosielateľ v SR si je vedomý, že ak uvedie bez vedomia vodiča vozidla alebo jeho prevádzkovateľa , pri nakladaní tovaru prekročí najväčšiu prípustnú celkovú hmotnosť vozidla, najväčšiu prípustnú hmotnosť jazdnej súpravy, najväčšiu prípustnú celkovú hmotnosť prípojného vozidla alebo najväčšiu prípustnú hmotnosť pripadajúcu na nápravy vozidla, môže byť podľa </w:t>
      </w:r>
      <w:r>
        <w:rPr>
          <w:rFonts w:asciiTheme="minorHAnsi" w:hAnsiTheme="minorHAnsi" w:cstheme="minorHAnsi"/>
          <w:sz w:val="22"/>
          <w:szCs w:val="22"/>
        </w:rPr>
        <w:lastRenderedPageBreak/>
        <w:t>zákona č. 8/2009 Z. z. o cestnej premávke v znení neskorších predpisov  sankcionovaný zo strany príslušného</w:t>
      </w:r>
      <w:r w:rsidR="000B088D">
        <w:rPr>
          <w:rFonts w:asciiTheme="minorHAnsi" w:hAnsiTheme="minorHAnsi" w:cstheme="minorHAnsi"/>
          <w:sz w:val="22"/>
          <w:szCs w:val="22"/>
        </w:rPr>
        <w:t xml:space="preserve"> </w:t>
      </w:r>
      <w:r>
        <w:rPr>
          <w:rFonts w:asciiTheme="minorHAnsi" w:hAnsiTheme="minorHAnsi" w:cstheme="minorHAnsi"/>
          <w:sz w:val="22"/>
          <w:szCs w:val="22"/>
        </w:rPr>
        <w:t>policajného zboru.</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 Na prepravu vyloženej časti zásielky  je odosielateľ povinný vystaviť samostatnú  objednávku prepravy.</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nízkoemisnej zóne, v zóne s obmedzeniami pre vjazd nákladných vozidiel s určitou celkovou hmotnosťou, s určitým zaťažením na nápravy a pod. Odosielateľ tiež je povinný uviesť dobu prevádzky príjemcu resp. v ktorom čase je možné vykonávať vykládku.</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caps/>
          <w:sz w:val="22"/>
          <w:szCs w:val="22"/>
        </w:rPr>
        <w:t>N</w:t>
      </w:r>
      <w:r>
        <w:rPr>
          <w:rFonts w:asciiTheme="minorHAnsi" w:hAnsiTheme="minorHAnsi" w:cstheme="minorHAnsi"/>
          <w:sz w:val="22"/>
          <w:szCs w:val="22"/>
        </w:rPr>
        <w:t xml:space="preserve">akládku vo všeobecnosti zabezpečuje odosielateľ a vykládku príjemca zásielky, pokiaľ sa dopravca s prepravcom nedohodol inak. </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Osádka vozidla z hľadiska prepravnej zmluvy nemá povinnosť zabezpečovať nakládku a vykládku vozidla.</w:t>
      </w:r>
      <w:r w:rsidR="000B088D">
        <w:rPr>
          <w:rFonts w:asciiTheme="minorHAnsi" w:hAnsiTheme="minorHAnsi" w:cstheme="minorHAnsi"/>
          <w:sz w:val="22"/>
        </w:rPr>
        <w:t xml:space="preserve"> </w:t>
      </w:r>
      <w:r>
        <w:rPr>
          <w:rFonts w:asciiTheme="minorHAnsi" w:hAnsiTheme="minorHAnsi" w:cstheme="minorHAnsi"/>
          <w:sz w:val="22"/>
          <w:szCs w:val="22"/>
        </w:rPr>
        <w:t xml:space="preserve">Dopravca vykoná nakládku alebo vykládku len v prípade, ak má k tomu potrebné </w:t>
      </w:r>
      <w:r>
        <w:rPr>
          <w:rFonts w:asciiTheme="minorHAnsi" w:hAnsiTheme="minorHAnsi" w:cstheme="minorHAnsi"/>
          <w:sz w:val="22"/>
        </w:rPr>
        <w:t>prevádzkové  zariadenie a pracovníkov a je to  v prepravnej zmluve výslovne dohodnuté a za dohodnutý príplatok k cene za prepravu. Osádka vozidla dopravcu z hľadiska predpisov o bezpečnosti práce nemôže používať  manipulačné zariadenia prepravcov pokiaľ nebola z ich prevádzkou zaškolená a s písomným súhlasom prepravcov.</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Odosielateľ je povinný vykonať včas všetky opatrenia nutné k plynulej nakládke a k ochrane zásielky pred poškodením.</w:t>
      </w:r>
      <w:r w:rsidR="000B088D">
        <w:rPr>
          <w:rFonts w:asciiTheme="minorHAnsi" w:hAnsiTheme="minorHAnsi" w:cstheme="minorHAnsi"/>
          <w:sz w:val="22"/>
        </w:rPr>
        <w:t xml:space="preserve"> </w:t>
      </w:r>
      <w:r>
        <w:rPr>
          <w:rFonts w:asciiTheme="minorHAnsi" w:hAnsiTheme="minorHAnsi" w:cstheme="minorHAnsi"/>
          <w:sz w:val="22"/>
        </w:rPr>
        <w:t>Prepravca (odosielateľ a príjemca) je povinný zabezpečiť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miest nakládky a vykládky vozidiel.</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caps/>
          <w:sz w:val="22"/>
        </w:rPr>
        <w:t>V</w:t>
      </w:r>
      <w:r>
        <w:rPr>
          <w:rFonts w:asciiTheme="minorHAnsi" w:hAnsiTheme="minorHAnsi" w:cstheme="minorHAnsi"/>
          <w:sz w:val="22"/>
        </w:rPr>
        <w:t>o všeobecnosti za upevnenie nákladu na vozidle zodpovedá prepravca (odosielateľ), lebo ten má patričné znalosti týkajúce sa zásielky.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nebezpečenstvo odosielateľa.</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lastRenderedPageBreak/>
        <w:t>Ak zabezpečuje  nakládku a vykládku vozidla prepravca, je povinný dbať, aby nedošlo k poškodeniu vozidla a iných zariadení dopravcu. Hlavne nie je dovolené spúšťať ťažšie náklady z väčšej výšky na vozidlo.</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Ak je nutné vykonať dezinfekciu vozidla, zabezpečuje ju dopravca. Náklady s dezinfekciou spojené hradí prepravca, ktorého zásielka spôsobila nutnosť dezinfekcie.</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Ak je požadované vymytie cisternového vozidla, cisternového kontajnera alebo telesa cisterny pred nakládkou iného druhu nákladu je povinný túto skutočnosť prepravca dopravcovi oznámiť v objednávke prepravy alebo rámcovej prepravnej zmluve. Náklady spojené s vymytím hradí prepravca.</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Výhrady voči spôsobu nakládky, prekládky a vykládky dopravca (člen osádky vozidla) uplatní voči odosielateľovi, príjemcovi alebo iným osobám písomnou formou napríklad do nákladného listu.</w:t>
      </w:r>
    </w:p>
    <w:p w:rsidR="00CA6314" w:rsidRDefault="00CA6314" w:rsidP="00CA6314">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Za čas zdržania dopravcu pri nakládke alebo vykládke sa považuje; pokiaľ nebolo v prepravnej zmluve dohodnuté ináč;  čas od požadovaného času pristavenia vozidla dopravcu na nakládku alebo vykládku až po začatie nakládky alebo vykládky a každé dopravcom nezavinené prerušenie týchto prác vrátane vystavenie prepravných dokladov k zásielke. Za čas  zdržania môže dopravca požadovať finančnú náhradu, ktorá by mala byť dohodnutá v prepravnej zmluve.</w:t>
      </w:r>
    </w:p>
    <w:p w:rsidR="00CA6314" w:rsidRDefault="00CA6314" w:rsidP="00CA6314">
      <w:pPr>
        <w:pStyle w:val="Zkladntext21"/>
        <w:jc w:val="center"/>
        <w:rPr>
          <w:rFonts w:asciiTheme="minorHAnsi" w:hAnsiTheme="minorHAnsi" w:cstheme="minorHAnsi"/>
          <w:sz w:val="22"/>
        </w:rPr>
      </w:pPr>
    </w:p>
    <w:p w:rsidR="00CA6314" w:rsidRDefault="00CA6314" w:rsidP="00CA6314">
      <w:pPr>
        <w:spacing w:after="200" w:line="276" w:lineRule="auto"/>
        <w:rPr>
          <w:rFonts w:asciiTheme="minorHAnsi" w:hAnsiTheme="minorHAnsi" w:cstheme="minorHAnsi"/>
          <w:sz w:val="22"/>
        </w:rPr>
      </w:pPr>
      <w:r>
        <w:rPr>
          <w:rFonts w:asciiTheme="minorHAnsi" w:hAnsiTheme="minorHAnsi" w:cstheme="minorHAnsi"/>
          <w:sz w:val="22"/>
        </w:rPr>
        <w:br w:type="page"/>
      </w:r>
    </w:p>
    <w:p w:rsidR="00CA6314" w:rsidRDefault="00CA6314" w:rsidP="00CA6314">
      <w:pPr>
        <w:pStyle w:val="Zkladntext"/>
        <w:rPr>
          <w:rFonts w:asciiTheme="minorHAnsi" w:hAnsiTheme="minorHAnsi" w:cstheme="minorHAnsi"/>
          <w:sz w:val="22"/>
        </w:rPr>
      </w:pPr>
    </w:p>
    <w:p w:rsidR="00CA6314" w:rsidRDefault="00CA6314" w:rsidP="00CA6314">
      <w:pPr>
        <w:pStyle w:val="Zkladntext"/>
        <w:jc w:val="center"/>
        <w:rPr>
          <w:rFonts w:asciiTheme="minorHAnsi" w:hAnsiTheme="minorHAnsi" w:cstheme="minorHAnsi"/>
          <w:b/>
          <w:sz w:val="40"/>
          <w:szCs w:val="40"/>
        </w:rPr>
      </w:pPr>
      <w:r>
        <w:rPr>
          <w:rFonts w:asciiTheme="minorHAnsi" w:hAnsiTheme="minorHAnsi" w:cstheme="minorHAnsi"/>
          <w:b/>
          <w:sz w:val="40"/>
          <w:szCs w:val="40"/>
        </w:rPr>
        <w:t>Oddiel II</w:t>
      </w:r>
    </w:p>
    <w:p w:rsidR="00CA6314" w:rsidRDefault="00CA6314" w:rsidP="00CA6314">
      <w:pPr>
        <w:pStyle w:val="Zkladntext"/>
        <w:jc w:val="center"/>
        <w:rPr>
          <w:rFonts w:asciiTheme="minorHAnsi" w:hAnsiTheme="minorHAnsi" w:cstheme="minorHAnsi"/>
          <w:b/>
          <w:sz w:val="40"/>
          <w:szCs w:val="40"/>
        </w:rPr>
      </w:pPr>
    </w:p>
    <w:p w:rsidR="00CA6314" w:rsidRDefault="00CA6314" w:rsidP="00CA6314">
      <w:pPr>
        <w:pStyle w:val="Zkladntext21"/>
        <w:jc w:val="center"/>
        <w:rPr>
          <w:rFonts w:asciiTheme="minorHAnsi" w:hAnsiTheme="minorHAnsi" w:cstheme="minorHAnsi"/>
          <w:b/>
          <w:sz w:val="40"/>
          <w:szCs w:val="40"/>
        </w:rPr>
      </w:pPr>
      <w:r>
        <w:rPr>
          <w:rFonts w:asciiTheme="minorHAnsi" w:hAnsiTheme="minorHAnsi" w:cstheme="minorHAnsi"/>
          <w:b/>
          <w:sz w:val="40"/>
          <w:szCs w:val="40"/>
        </w:rPr>
        <w:t>Spôsob uzavretia a platnosť zmluvy o preprave vecí vo vnútroštátnej cestnej nákladnej doprave</w:t>
      </w:r>
    </w:p>
    <w:p w:rsidR="00CA6314" w:rsidRDefault="00CA6314" w:rsidP="00CA6314">
      <w:pPr>
        <w:pStyle w:val="Zkladntext21"/>
        <w:jc w:val="center"/>
        <w:rPr>
          <w:rFonts w:asciiTheme="minorHAnsi" w:hAnsiTheme="minorHAnsi" w:cstheme="minorHAnsi"/>
          <w:b/>
          <w:sz w:val="36"/>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6</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Základné ustanovenie k zmluve o preprave vecí vo vnútroštátnej cestnej nákladnej doprave</w:t>
      </w:r>
    </w:p>
    <w:p w:rsidR="00CA6314" w:rsidRDefault="00CA6314" w:rsidP="00CA6314">
      <w:pPr>
        <w:pStyle w:val="Zkladntext21"/>
        <w:ind w:left="0"/>
        <w:rPr>
          <w:rFonts w:asciiTheme="minorHAnsi" w:hAnsiTheme="minorHAnsi" w:cstheme="minorHAnsi"/>
          <w:sz w:val="22"/>
          <w:szCs w:val="22"/>
        </w:rPr>
      </w:pP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Ak si prepravu u dopravcu objedná podnikateľský subjekt a dôjde k uzavretiu zmluvy o preprave bude sa riadiť ustanoveniami §§ 610-629 o zmluve o preprave vecí podľa zákona č. 513/1991 Zb. Obchodný zákonník v znení neskorších predpisov.</w:t>
      </w: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Dopravca je oprávnený požadovať, aby mu odosielateľ potvrdil požadovanú prepravu v prepravnom doklade, a odosielateľ je oprávnený požadovať, aby mu dopravca písomne potvrdil prevzatie zásielky.</w:t>
      </w: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listín alebo ich nesprávnosťou.</w:t>
      </w: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prevzatí zásielky dopravcom.</w:t>
      </w: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 xml:space="preserve"> Ak zmluva určuje, že pred vydaním zásielky dopravca vyberie od príjemcu určitú peňažnú sumu (zásielka na dobierku) alebo uskutoční iný inkasný úkon, platia primerane ustanovenia o bankovom dokumentárnom inkase (§ 697 a nasledujúcich  zákona č. 513/1991 Zb. Obchodný zákonník).</w:t>
      </w:r>
    </w:p>
    <w:p w:rsidR="00CA6314" w:rsidRDefault="00CA6314" w:rsidP="00CA6314">
      <w:pPr>
        <w:pStyle w:val="Zkladntext21"/>
        <w:numPr>
          <w:ilvl w:val="0"/>
          <w:numId w:val="6"/>
        </w:numPr>
        <w:ind w:left="851" w:hanging="425"/>
        <w:rPr>
          <w:rFonts w:asciiTheme="minorHAnsi" w:hAnsiTheme="minorHAnsi" w:cstheme="minorHAnsi"/>
          <w:sz w:val="22"/>
          <w:szCs w:val="22"/>
        </w:rPr>
      </w:pPr>
      <w:r>
        <w:rPr>
          <w:rFonts w:asciiTheme="minorHAnsi" w:hAnsiTheme="minorHAnsi" w:cstheme="minorHAnsi"/>
          <w:sz w:val="22"/>
          <w:szCs w:val="22"/>
        </w:rPr>
        <w:t>Ak si prepravu vecí objedná  u dopravcu fyzická osoba nepodnikateľ, dôjde k uzavretiu zmluvy o preprave nákladu podľa §§765 - 773zákona č. 40/1964 Zb. Občiansky zákonník v znení neskorších predpisov.</w:t>
      </w:r>
    </w:p>
    <w:p w:rsidR="00CA6314" w:rsidRDefault="00CA6314" w:rsidP="00CA6314">
      <w:pPr>
        <w:pStyle w:val="Zoznam2"/>
        <w:ind w:left="0" w:firstLine="0"/>
        <w:jc w:val="center"/>
        <w:rPr>
          <w:rFonts w:asciiTheme="minorHAnsi" w:hAnsiTheme="minorHAnsi" w:cstheme="minorHAnsi"/>
          <w:b/>
          <w:sz w:val="22"/>
          <w:szCs w:val="22"/>
        </w:rPr>
      </w:pPr>
    </w:p>
    <w:p w:rsidR="00CA6314" w:rsidRDefault="00CA6314" w:rsidP="00CA6314">
      <w:pPr>
        <w:pStyle w:val="Zoznam2"/>
        <w:ind w:left="0" w:firstLine="0"/>
        <w:jc w:val="center"/>
        <w:rPr>
          <w:rFonts w:asciiTheme="minorHAnsi" w:hAnsiTheme="minorHAnsi" w:cstheme="minorHAnsi"/>
          <w:b/>
          <w:sz w:val="22"/>
        </w:rPr>
      </w:pP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Článok 7</w:t>
      </w: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lastRenderedPageBreak/>
        <w:t>Povinnosti objednávateľa prepravy a príjemcu zásielky</w:t>
      </w:r>
    </w:p>
    <w:p w:rsidR="00CA6314" w:rsidRDefault="00CA6314" w:rsidP="00CA6314">
      <w:pPr>
        <w:pStyle w:val="Zkladntext"/>
        <w:jc w:val="center"/>
        <w:rPr>
          <w:rFonts w:asciiTheme="minorHAnsi" w:hAnsiTheme="minorHAnsi" w:cstheme="minorHAnsi"/>
          <w:b/>
          <w:sz w:val="22"/>
        </w:rPr>
      </w:pP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Odosielateľ je povinný prepravu u dopravcu si objednať. Postačuje aj forma objednávky e-mailom, faxom prípadne telefonicky, ak bude následne vystavená písomná forma objednávky pokiaľ sa dopravca s odosielateľom nedohodnú ináč.</w:t>
      </w: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obchodné meno objednávateľa prepravy, adresu, IČO, IČ DPH, e-mail, číslo telefónu a podľa potreby aj iné kontaktné údaje,</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informácie o zásielke (druh, hrubú hmotnosť (hmotnosť vrátane obalu a aj palety), počet kusov, rozmery, požiadavky na upevnenie a pod.),</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miesto odoslania a miesto určenia zásielky (presnú adresu),</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ak je požadovaný tak aj čas nakládky a čas vykládky,</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pri zásielkach prepravovaných do opravy aj informácie o druhu a rozsahu poškodenia.</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dohodnutú odplatu za vykonanie  prepravy (cenu za prepravu).</w:t>
      </w:r>
    </w:p>
    <w:p w:rsidR="00CA6314" w:rsidRDefault="00CA6314" w:rsidP="00CA6314">
      <w:pPr>
        <w:pStyle w:val="Zkladntext21"/>
        <w:ind w:left="360"/>
        <w:jc w:val="both"/>
        <w:rPr>
          <w:rFonts w:asciiTheme="minorHAnsi" w:hAnsiTheme="minorHAnsi" w:cstheme="minorHAnsi"/>
          <w:sz w:val="22"/>
        </w:rPr>
      </w:pP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Objednávka prepravy musí byť podaná tak, aby medzi dňom prevzatia objednávky dopravcom a dňom požadovanej prepravy uplynuli dva pracovné dni pokiaľ nebolo dohodnuté inak.</w:t>
      </w: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Objednávateľ je povinný pri objednávaní prepravy informovať dopravcu o vyššej cene zásielky ako je bežná trhová cena.</w:t>
      </w: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 xml:space="preserve">Pri preprave tovaru, ktorého cena je vyššia ako  </w:t>
      </w:r>
      <w:r w:rsidRPr="000B088D">
        <w:rPr>
          <w:rFonts w:asciiTheme="minorHAnsi" w:hAnsiTheme="minorHAnsi" w:cstheme="minorHAnsi"/>
          <w:sz w:val="22"/>
        </w:rPr>
        <w:t>33.000 €</w:t>
      </w:r>
      <w:r>
        <w:rPr>
          <w:rFonts w:asciiTheme="minorHAnsi" w:hAnsiTheme="minorHAnsi" w:cstheme="minorHAnsi"/>
          <w:sz w:val="22"/>
        </w:rPr>
        <w:t xml:space="preserve"> je objednávateľ povinný oznámiť a dokladovať dopravcovi túto hodnotu vzhľadom na poistenie zodpovednosti dopravcu pri preprave zásielky. </w:t>
      </w: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Dopravca je povinný na požiadanie odosielateľa prevzatie zásielky písomne potvrdiť.</w:t>
      </w: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Prepravná zmluva vzniká medzi objednávateľom (odosielateľom alebo príjemcom) a dopravcom</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prijatím objednávky,</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ak ide o prepravu, ktorú nie je potrebné objednávať tak započatím prepravy,</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prevzatím zásielky k preprave.</w:t>
      </w:r>
    </w:p>
    <w:p w:rsidR="00CA6314" w:rsidRDefault="00CA6314" w:rsidP="00CA6314">
      <w:pPr>
        <w:pStyle w:val="Zkladntext21"/>
        <w:jc w:val="both"/>
        <w:rPr>
          <w:rFonts w:asciiTheme="minorHAnsi" w:hAnsiTheme="minorHAnsi" w:cstheme="minorHAnsi"/>
          <w:sz w:val="22"/>
        </w:rPr>
      </w:pPr>
    </w:p>
    <w:p w:rsidR="00CA6314" w:rsidRDefault="00CA6314" w:rsidP="00CA6314">
      <w:pPr>
        <w:pStyle w:val="Zkladntext21"/>
        <w:numPr>
          <w:ilvl w:val="0"/>
          <w:numId w:val="7"/>
        </w:numPr>
        <w:jc w:val="both"/>
        <w:rPr>
          <w:rFonts w:asciiTheme="minorHAnsi" w:hAnsiTheme="minorHAnsi" w:cstheme="minorHAnsi"/>
          <w:sz w:val="22"/>
        </w:rPr>
      </w:pPr>
      <w:r>
        <w:rPr>
          <w:rFonts w:asciiTheme="minorHAnsi" w:hAnsiTheme="minorHAnsi" w:cstheme="minorHAnsi"/>
          <w:sz w:val="22"/>
        </w:rPr>
        <w:t>Objednávka je prijatá</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lastRenderedPageBreak/>
        <w:t>ak dôjde k ústnej alebo telefonickej dohode dopravcu a odosielateľa o rozsahu, čase, prípadne o spôsobe vykonania požadovanej prepravy alebo</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okamžikom, keď písomne, e-mailom, faxom alebo iným hodnoverným spôsobom potvrdenie dopravcom o jej prijatí došlo objednávateľovi; ak žiada odosielateľ takéto potvrdenie, je dopravca povinný vyhovieť,</w:t>
      </w:r>
    </w:p>
    <w:p w:rsidR="00CA6314" w:rsidRDefault="00CA6314" w:rsidP="00CA6314">
      <w:pPr>
        <w:pStyle w:val="Zkladntext21"/>
        <w:numPr>
          <w:ilvl w:val="1"/>
          <w:numId w:val="7"/>
        </w:numPr>
        <w:jc w:val="both"/>
        <w:rPr>
          <w:rFonts w:asciiTheme="minorHAnsi" w:hAnsiTheme="minorHAnsi" w:cstheme="minorHAnsi"/>
          <w:sz w:val="22"/>
        </w:rPr>
      </w:pPr>
      <w:r>
        <w:rPr>
          <w:rFonts w:asciiTheme="minorHAnsi" w:hAnsiTheme="minorHAnsi" w:cstheme="minorHAnsi"/>
          <w:sz w:val="22"/>
        </w:rPr>
        <w:t>započatím objednanej prepravy dopravcom pokiaľ nebola objednávka prijatá podľa predchádzajúcich bodov.</w:t>
      </w:r>
    </w:p>
    <w:p w:rsidR="00CA6314" w:rsidRDefault="00CA6314" w:rsidP="00CA6314">
      <w:pPr>
        <w:pStyle w:val="Zkladntext21"/>
        <w:ind w:left="720"/>
        <w:jc w:val="both"/>
        <w:rPr>
          <w:rFonts w:asciiTheme="minorHAnsi" w:hAnsiTheme="minorHAnsi" w:cstheme="minorHAnsi"/>
          <w:sz w:val="22"/>
        </w:rPr>
      </w:pP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Ak vyhovie dopravca návrhu príjemcu zásielky na jej ďalšiu prepravu inému príjemcovi vzniká nová prepravná zmluva.</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Až do vydania zásielky má odosielateľ právo dávať za podmienok ustanovených týmto prepravným poriadkom dopravcovi nové príkazy.</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Dopravcovi prislúcha dohodnutá odplata alebo ak nebola dohodnutá, odplata obvyklá v čase uzavretia zmluvy s prihliadnutím na obsah záväzku dopravcu.</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Dopravcovi vzniká nárok na prepravné po vykonaní prepravy do miesta určenia, ak zmluva neurčuje za rozhodnú inú cenu.</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Ak nemôže dopravca dokončiť prepravu pre skutočnosti, za ktoré nezodpovedá, má nárok na pomernú časť prepravného s prihliadnutím na už uskutočnenú prepravu.</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szCs w:val="22"/>
        </w:rPr>
      </w:pPr>
      <w:r>
        <w:rPr>
          <w:rFonts w:asciiTheme="minorHAnsi" w:hAnsiTheme="minorHAnsi" w:cstheme="minorHAnsi"/>
          <w:color w:val="000000"/>
          <w:sz w:val="22"/>
          <w:szCs w:val="22"/>
        </w:rPr>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Dopravca má na zabezpečenie svojich nárokov vyplývajúcich zo zmluvy zádržné   právo k zásielke,  dokiaľ s ňou môže nakladať.</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Ak viazne na zásielke niekoľko zádržných práv, má zádržné právo dopravcu prednosť pred zádržnými právami vzniknutými predtým.</w:t>
      </w:r>
    </w:p>
    <w:p w:rsidR="00CA6314" w:rsidRDefault="00CA6314" w:rsidP="00CA6314">
      <w:pPr>
        <w:pStyle w:val="Zkladntext21"/>
        <w:numPr>
          <w:ilvl w:val="0"/>
          <w:numId w:val="7"/>
        </w:numPr>
        <w:tabs>
          <w:tab w:val="left" w:pos="426"/>
        </w:tabs>
        <w:ind w:left="426" w:hanging="568"/>
        <w:jc w:val="both"/>
        <w:rPr>
          <w:rFonts w:asciiTheme="minorHAnsi" w:hAnsiTheme="minorHAnsi" w:cstheme="minorHAnsi"/>
          <w:sz w:val="22"/>
        </w:rPr>
      </w:pPr>
      <w:r>
        <w:rPr>
          <w:rFonts w:asciiTheme="minorHAnsi" w:hAnsiTheme="minorHAnsi" w:cstheme="minorHAnsi"/>
          <w:sz w:val="22"/>
        </w:rPr>
        <w:t>Zádržné právo dopravcu má prednosť pred zádržným právom zasielateľa.</w:t>
      </w:r>
    </w:p>
    <w:p w:rsidR="00CA6314" w:rsidRDefault="00CA6314" w:rsidP="00CA6314">
      <w:pPr>
        <w:pStyle w:val="Zkladntext21"/>
        <w:jc w:val="center"/>
        <w:rPr>
          <w:rFonts w:asciiTheme="minorHAnsi" w:hAnsiTheme="minorHAnsi" w:cstheme="minorHAnsi"/>
          <w:b/>
          <w:sz w:val="22"/>
        </w:rPr>
      </w:pPr>
    </w:p>
    <w:p w:rsidR="00CA6314" w:rsidRDefault="00CA6314" w:rsidP="00CA6314">
      <w:pPr>
        <w:pStyle w:val="Zkladntext21"/>
        <w:jc w:val="center"/>
        <w:rPr>
          <w:rFonts w:asciiTheme="minorHAnsi" w:hAnsiTheme="minorHAnsi" w:cstheme="minorHAnsi"/>
          <w:b/>
          <w:sz w:val="22"/>
        </w:rPr>
      </w:pP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Článok 8</w:t>
      </w:r>
    </w:p>
    <w:p w:rsidR="00CA6314" w:rsidRDefault="00CA6314" w:rsidP="00CA6314">
      <w:pPr>
        <w:pStyle w:val="Zkladntext"/>
        <w:jc w:val="center"/>
        <w:rPr>
          <w:rFonts w:asciiTheme="minorHAnsi" w:hAnsiTheme="minorHAnsi" w:cstheme="minorHAnsi"/>
          <w:b/>
          <w:sz w:val="22"/>
        </w:rPr>
      </w:pPr>
      <w:r>
        <w:rPr>
          <w:rFonts w:asciiTheme="minorHAnsi" w:hAnsiTheme="minorHAnsi" w:cstheme="minorHAnsi"/>
          <w:b/>
          <w:sz w:val="22"/>
        </w:rPr>
        <w:t>Zodpovednosť dopravcu za škodu na zásielke a  za nedodržanie podmienok prepravy</w:t>
      </w:r>
    </w:p>
    <w:p w:rsidR="00CA6314" w:rsidRDefault="00CA6314" w:rsidP="00CA6314">
      <w:pPr>
        <w:pStyle w:val="Zkladntext"/>
        <w:jc w:val="center"/>
        <w:rPr>
          <w:rFonts w:asciiTheme="minorHAnsi" w:hAnsiTheme="minorHAnsi" w:cstheme="minorHAnsi"/>
          <w:b/>
          <w:sz w:val="22"/>
        </w:rPr>
      </w:pPr>
    </w:p>
    <w:p w:rsidR="00CA6314" w:rsidRDefault="00CA6314" w:rsidP="00CA6314">
      <w:pPr>
        <w:pStyle w:val="Zkladntext21"/>
        <w:numPr>
          <w:ilvl w:val="0"/>
          <w:numId w:val="8"/>
        </w:numPr>
        <w:rPr>
          <w:rFonts w:asciiTheme="minorHAnsi" w:hAnsiTheme="minorHAnsi" w:cstheme="minorHAnsi"/>
          <w:sz w:val="22"/>
          <w:szCs w:val="22"/>
        </w:rPr>
      </w:pPr>
      <w:r>
        <w:rPr>
          <w:rFonts w:asciiTheme="minorHAnsi" w:hAnsiTheme="minorHAnsi" w:cstheme="minorHAnsi"/>
          <w:sz w:val="22"/>
          <w:szCs w:val="22"/>
        </w:rPr>
        <w:lastRenderedPageBreak/>
        <w:t>Dopravca zodpovedá za škodu na zásielke, ktorá vznikla po jej prevzatí dopravcom až do jej vydania príjemcovi, ibaže ju dopravca nemohol odvrátiť pri vynaložení odbornej starostlivosti.</w:t>
      </w:r>
    </w:p>
    <w:p w:rsidR="00CA6314" w:rsidRDefault="00CA6314" w:rsidP="00CA6314">
      <w:pPr>
        <w:pStyle w:val="Zkladntext21"/>
        <w:numPr>
          <w:ilvl w:val="0"/>
          <w:numId w:val="8"/>
        </w:numPr>
        <w:rPr>
          <w:rFonts w:asciiTheme="minorHAnsi" w:hAnsiTheme="minorHAnsi" w:cstheme="minorHAnsi"/>
          <w:sz w:val="22"/>
          <w:szCs w:val="22"/>
        </w:rPr>
      </w:pPr>
      <w:r>
        <w:rPr>
          <w:rFonts w:asciiTheme="minorHAnsi" w:hAnsiTheme="minorHAnsi" w:cstheme="minorHAnsi"/>
          <w:sz w:val="22"/>
          <w:szCs w:val="22"/>
        </w:rPr>
        <w:t>Za škodu na zásielke však dopravca nezodpovedá, ak preukáže, že bola spôsobená:</w:t>
      </w:r>
      <w:r>
        <w:rPr>
          <w:rFonts w:asciiTheme="minorHAnsi" w:hAnsiTheme="minorHAnsi" w:cstheme="minorHAnsi"/>
          <w:sz w:val="22"/>
          <w:szCs w:val="22"/>
        </w:rPr>
        <w:br/>
      </w:r>
      <w:r>
        <w:rPr>
          <w:rFonts w:asciiTheme="minorHAnsi" w:hAnsiTheme="minorHAnsi" w:cstheme="minorHAnsi"/>
          <w:color w:val="000000"/>
          <w:sz w:val="22"/>
          <w:szCs w:val="22"/>
        </w:rPr>
        <w:br/>
      </w:r>
    </w:p>
    <w:p w:rsidR="00CA6314" w:rsidRDefault="00CA6314" w:rsidP="00CA6314">
      <w:pPr>
        <w:pStyle w:val="Zkladntext21"/>
        <w:numPr>
          <w:ilvl w:val="0"/>
          <w:numId w:val="9"/>
        </w:numPr>
        <w:rPr>
          <w:rFonts w:asciiTheme="minorHAnsi" w:hAnsiTheme="minorHAnsi" w:cstheme="minorHAnsi"/>
          <w:color w:val="000000"/>
          <w:sz w:val="22"/>
          <w:szCs w:val="22"/>
        </w:rPr>
      </w:pPr>
      <w:r>
        <w:rPr>
          <w:rFonts w:asciiTheme="minorHAnsi" w:hAnsiTheme="minorHAnsi" w:cstheme="minorHAnsi"/>
          <w:color w:val="000000"/>
          <w:sz w:val="22"/>
          <w:szCs w:val="22"/>
        </w:rPr>
        <w:t>odosielateľom, príjemcom alebo vlastníkom zásielky,</w:t>
      </w:r>
    </w:p>
    <w:p w:rsidR="00CA6314" w:rsidRDefault="00CA6314" w:rsidP="00CA6314">
      <w:pPr>
        <w:pStyle w:val="Zkladntext21"/>
        <w:numPr>
          <w:ilvl w:val="0"/>
          <w:numId w:val="9"/>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vadou alebo prirodzenou povahou obsahu zásielky včítane obvyklého úbytku, </w:t>
      </w:r>
    </w:p>
    <w:p w:rsidR="00CA6314" w:rsidRDefault="00CA6314" w:rsidP="00CA6314">
      <w:pPr>
        <w:pStyle w:val="Zkladntext21"/>
        <w:numPr>
          <w:ilvl w:val="0"/>
          <w:numId w:val="9"/>
        </w:numPr>
        <w:rPr>
          <w:rFonts w:asciiTheme="minorHAnsi" w:hAnsiTheme="minorHAnsi" w:cstheme="minorHAnsi"/>
          <w:color w:val="000000"/>
          <w:sz w:val="22"/>
          <w:szCs w:val="22"/>
        </w:rPr>
      </w:pPr>
      <w:r>
        <w:rPr>
          <w:rFonts w:asciiTheme="minorHAnsi" w:hAnsiTheme="minorHAnsi" w:cstheme="minorHAnsi"/>
          <w:color w:val="000000"/>
          <w:sz w:val="22"/>
          <w:szCs w:val="22"/>
        </w:rPr>
        <w:t>okolnosťou, ktorú dopravca nemohol odvrátiť; ide tu o prípady vyššej moci napríklad poškodenie nákladu pri záplavách, zemetrasení, požiari, pádu lavíny a pod.</w:t>
      </w:r>
    </w:p>
    <w:p w:rsidR="00CA6314" w:rsidRDefault="00CA6314" w:rsidP="00CA6314">
      <w:pPr>
        <w:pStyle w:val="Zkladntext21"/>
        <w:numPr>
          <w:ilvl w:val="0"/>
          <w:numId w:val="9"/>
        </w:numPr>
        <w:rPr>
          <w:rFonts w:asciiTheme="minorHAnsi" w:hAnsiTheme="minorHAnsi" w:cstheme="minorHAnsi"/>
          <w:color w:val="000000"/>
          <w:sz w:val="22"/>
          <w:szCs w:val="22"/>
        </w:rPr>
      </w:pPr>
      <w:r>
        <w:rPr>
          <w:rFonts w:asciiTheme="minorHAnsi" w:hAnsiTheme="minorHAnsi" w:cstheme="minorHAnsi"/>
          <w:color w:val="000000"/>
          <w:sz w:val="22"/>
          <w:szCs w:val="22"/>
        </w:rPr>
        <w:t>vadným obalom, na ktorý dopravca upozornil odosielateľa pri prevzatí zásielky na prepravu, a ak bol vydaný nákladný list, bola v ňom vadnosť obalu poznamenaná; ak neupozornil dopravca na vadnosť obalu, nezodpovedá dopravca za škodu na zásielke vzniknutú v dôsledku tejto vadnosti len vtedy, ak vadnosť nebola pri prevzatí zásielky poznateľná. Dopravca má právo zapísať výhrady k obalu a stavu zásielky do prepravného dokladu resp. dodacieho listu, ktorý ostáva u odosielateľa zásielky.</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color w:val="000000"/>
          <w:sz w:val="22"/>
          <w:szCs w:val="22"/>
        </w:rPr>
        <w:t>Pri škode na zásielke vzniknutej podľa odseku (2) je dopravca povinný vynaložiť odbornú starostlivosť, aby škoda bola čo najmenšia.</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color w:val="000000"/>
          <w:sz w:val="22"/>
          <w:szCs w:val="22"/>
        </w:rPr>
        <w:t>Pri strate alebo zničení zásielky je dopravca povinný nahradiť cenu, ktorú zásielka mala v čase, keď bola odovzdaná dopravcovi.</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color w:val="000000"/>
          <w:sz w:val="22"/>
          <w:szCs w:val="22"/>
        </w:rPr>
        <w:t>Pri poškodení alebo znehodnotení zásielky je dopravca povinný nahradiť rozdiel medzi cenou, ktorú mala zásielka v čase jej prevzatia dopravcom, a cenou, ktorú by v tomto čase mala poškodená alebo znehodnotená zásielka.</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color w:val="000000"/>
          <w:sz w:val="22"/>
          <w:szCs w:val="22"/>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w:t>
      </w:r>
      <w:r w:rsidR="000B088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Dopravca za uvedené škody zodpovedá do </w:t>
      </w:r>
      <w:r w:rsidRPr="000B088D">
        <w:rPr>
          <w:rFonts w:asciiTheme="minorHAnsi" w:hAnsiTheme="minorHAnsi" w:cstheme="minorHAnsi"/>
          <w:color w:val="000000"/>
          <w:sz w:val="22"/>
          <w:szCs w:val="22"/>
        </w:rPr>
        <w:t>hodnoty</w:t>
      </w:r>
      <w:r w:rsidR="000B088D">
        <w:rPr>
          <w:rFonts w:asciiTheme="minorHAnsi" w:hAnsiTheme="minorHAnsi" w:cstheme="minorHAnsi"/>
          <w:color w:val="000000"/>
          <w:sz w:val="22"/>
          <w:szCs w:val="22"/>
        </w:rPr>
        <w:t xml:space="preserve"> </w:t>
      </w:r>
      <w:r w:rsidRPr="000B088D">
        <w:rPr>
          <w:rFonts w:asciiTheme="minorHAnsi" w:hAnsiTheme="minorHAnsi" w:cstheme="minorHAnsi"/>
          <w:color w:val="000000"/>
          <w:sz w:val="22"/>
          <w:szCs w:val="22"/>
        </w:rPr>
        <w:t>10 000,- EUR</w:t>
      </w:r>
      <w:r>
        <w:rPr>
          <w:rFonts w:asciiTheme="minorHAnsi" w:hAnsiTheme="minorHAnsi" w:cstheme="minorHAnsi"/>
          <w:color w:val="000000"/>
          <w:sz w:val="22"/>
          <w:szCs w:val="22"/>
        </w:rPr>
        <w:t>. Dopravca je povinný vykonať prepravu s odbornou starostlivosťou a v určenej lehote. Za iné škody z nákladnej prepravy, ako sú škody na prepravovanej zásielke, zodpovedá dopravca, len ak boli spôsobené prekročením dodacej lehoty. Dopravca za škodu spôsobenú prekročením dodacej lehoty zodpovedá do výšky prepravného. Odosielateľ alebo príjemca musia škodu spôsobenú dopravcovi jednoznačne preukázať.</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color w:val="000000"/>
          <w:sz w:val="22"/>
          <w:szCs w:val="22"/>
        </w:rPr>
        <w:t>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 povinnosti.</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color w:val="000000"/>
          <w:sz w:val="22"/>
          <w:szCs w:val="22"/>
        </w:rPr>
        <w:t>Ak hrozí bezprostredne podstatná škoda na zásielke a ak nie je čas vyžiadať si pokyny odosielateľa alebo ak váha odosielateľ s takými pokynmi, môže dopravca zásielku vhodným spôsobom predať na účet odosielateľa.</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color w:val="000000"/>
          <w:sz w:val="22"/>
          <w:szCs w:val="22"/>
        </w:rPr>
        <w:t>Dopravca môže svoj záväzok plniť pomocou ďalšieho dopravcu a zodpovedá pritom, akoby prepravu uskutočňoval sám.</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sz w:val="22"/>
          <w:szCs w:val="22"/>
        </w:rPr>
        <w:lastRenderedPageBreak/>
        <w:t>Za škodu spôsobenú  odosielateľovi neuskutočnením prepravy, o ktorej bola už dohodnutá písomná prepravná zmluva zodpovedá dopravca len do výšky preukázaných výdajov spojených so zbytočnou prípravou zásielky k preprave.</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rsidR="00CA6314" w:rsidRDefault="00CA6314" w:rsidP="00CA6314">
      <w:pPr>
        <w:pStyle w:val="Zkladntext21"/>
        <w:numPr>
          <w:ilvl w:val="0"/>
          <w:numId w:val="8"/>
        </w:numPr>
        <w:rPr>
          <w:rFonts w:asciiTheme="minorHAnsi" w:hAnsiTheme="minorHAnsi" w:cstheme="minorHAnsi"/>
          <w:color w:val="000000"/>
          <w:sz w:val="22"/>
          <w:szCs w:val="22"/>
        </w:rPr>
      </w:pPr>
      <w:r>
        <w:rPr>
          <w:rFonts w:asciiTheme="minorHAnsi" w:hAnsiTheme="minorHAnsi" w:cstheme="minorHAnsi"/>
          <w:sz w:val="22"/>
          <w:szCs w:val="22"/>
        </w:rPr>
        <w:t>Právo na náhradu škody musí odosielateľ uplatniť u dopravcu do šiestich mesiacov od vydania zásielky príjemcovi alebo ak k vydaniu zásielky nedošlo, do  šiestich mesiacov od prevzatia zásielky na prepravu, inak právo zanikne.</w:t>
      </w:r>
    </w:p>
    <w:p w:rsidR="00CA6314" w:rsidRDefault="00CA6314" w:rsidP="00CA6314">
      <w:pPr>
        <w:pStyle w:val="Zkladntext"/>
        <w:ind w:left="426" w:hanging="426"/>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Podmienky zmeny prepravnej zmluvy a odstúpenia od zmluvy</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Príjemca zásielky môže navrhnúť, aby mu bola vydaná na inom mieste vykládky.</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Prepravné a ostatné náklady spojené s realizáciou zmeny prepravnej zmluvy  podľa               ods. 1 hradí odosielateľ a podľa ods. 2 príjemca.</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O návrhu zmeny prepravnej zmluvy platia tiež ustanovenia čl. 7.</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 xml:space="preserve">Ak po dojednaní prepravnej zmluvy zanikne potreba prepravy, je odosielateľ povinný oznámiť to bez meškania dopravcovi. </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Ak sa vyskytne po prijatí zásielky na prepravu prekážka, pre ktorú nie je možné prepravu započať alebo v nej pokračovať alebo nie je možné vykonať vydanie zásielky a s odosielateľom nebol dohodnutý ďalší postup pre takýto prípad, je dopravca povinný vyžiadať si bez meškania návrh odosielateľa.</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rsidR="00CA6314" w:rsidRDefault="00CA6314" w:rsidP="00CA6314">
      <w:pPr>
        <w:pStyle w:val="Zkladntext21"/>
        <w:numPr>
          <w:ilvl w:val="0"/>
          <w:numId w:val="10"/>
        </w:numPr>
        <w:tabs>
          <w:tab w:val="left" w:pos="8080"/>
        </w:tabs>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rsidR="00CA6314" w:rsidRDefault="00CA6314" w:rsidP="00CA6314">
      <w:pPr>
        <w:pStyle w:val="Zkladntext21"/>
        <w:ind w:left="0"/>
        <w:jc w:val="center"/>
        <w:rPr>
          <w:rFonts w:asciiTheme="minorHAnsi" w:hAnsiTheme="minorHAnsi" w:cstheme="minorHAnsi"/>
          <w:b/>
          <w:sz w:val="22"/>
          <w:szCs w:val="22"/>
        </w:rPr>
      </w:pPr>
    </w:p>
    <w:p w:rsidR="00CA6314" w:rsidRDefault="00CA6314" w:rsidP="00CA6314">
      <w:pPr>
        <w:pStyle w:val="Zkladntext21"/>
        <w:jc w:val="center"/>
        <w:rPr>
          <w:rFonts w:asciiTheme="minorHAnsi" w:hAnsiTheme="minorHAnsi" w:cstheme="minorHAnsi"/>
          <w:sz w:val="22"/>
          <w:szCs w:val="22"/>
        </w:rPr>
      </w:pPr>
    </w:p>
    <w:p w:rsidR="00CA6314" w:rsidRDefault="00CA6314" w:rsidP="00CA6314">
      <w:pPr>
        <w:pStyle w:val="Zkladntext21"/>
        <w:jc w:val="center"/>
        <w:rPr>
          <w:rFonts w:asciiTheme="minorHAnsi" w:hAnsiTheme="minorHAnsi" w:cstheme="minorHAnsi"/>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b/>
          <w:sz w:val="22"/>
          <w:szCs w:val="22"/>
        </w:rPr>
        <w:t>Článok 10</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Prepravné listiny v nákladnej cestnej doprave</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21"/>
        <w:numPr>
          <w:ilvl w:val="0"/>
          <w:numId w:val="11"/>
        </w:numPr>
        <w:jc w:val="both"/>
        <w:rPr>
          <w:rFonts w:asciiTheme="minorHAnsi" w:hAnsiTheme="minorHAnsi" w:cstheme="minorHAnsi"/>
          <w:sz w:val="22"/>
          <w:szCs w:val="22"/>
        </w:rPr>
      </w:pPr>
      <w:r>
        <w:rPr>
          <w:rFonts w:asciiTheme="minorHAnsi" w:hAnsiTheme="minorHAnsi" w:cstheme="minorHAnsi"/>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rsidR="00CA6314" w:rsidRDefault="00CA6314" w:rsidP="00CA6314">
      <w:pPr>
        <w:pStyle w:val="Zkladntext21"/>
        <w:numPr>
          <w:ilvl w:val="0"/>
          <w:numId w:val="11"/>
        </w:numPr>
        <w:jc w:val="both"/>
        <w:rPr>
          <w:rFonts w:asciiTheme="minorHAnsi" w:hAnsiTheme="minorHAnsi" w:cstheme="minorHAnsi"/>
          <w:b/>
          <w:sz w:val="22"/>
          <w:szCs w:val="22"/>
        </w:rPr>
      </w:pPr>
      <w:r>
        <w:rPr>
          <w:rFonts w:asciiTheme="minorHAnsi" w:hAnsiTheme="minorHAnsi" w:cstheme="minorHAnsi"/>
          <w:sz w:val="22"/>
          <w:szCs w:val="22"/>
        </w:rPr>
        <w:t>Prepravná listina  sa odovzdáva dopravcovi, ak nebolo dohodnuté inak spolu                               so zásielkou.</w:t>
      </w:r>
    </w:p>
    <w:p w:rsidR="00CA6314" w:rsidRDefault="00CA6314" w:rsidP="00CA6314">
      <w:pPr>
        <w:pStyle w:val="Zkladntext21"/>
        <w:numPr>
          <w:ilvl w:val="0"/>
          <w:numId w:val="11"/>
        </w:numPr>
        <w:jc w:val="both"/>
        <w:rPr>
          <w:rFonts w:asciiTheme="minorHAnsi" w:hAnsiTheme="minorHAnsi" w:cstheme="minorHAnsi"/>
          <w:b/>
          <w:sz w:val="22"/>
          <w:szCs w:val="22"/>
        </w:rPr>
      </w:pPr>
      <w:r>
        <w:rPr>
          <w:rFonts w:asciiTheme="minorHAnsi" w:hAnsiTheme="minorHAnsi" w:cstheme="minorHAnsi"/>
          <w:sz w:val="22"/>
          <w:szCs w:val="22"/>
        </w:rPr>
        <w:t>Prepravná listina musí obsahovať najmenej tieto údaje:</w:t>
      </w:r>
    </w:p>
    <w:p w:rsidR="00CA6314" w:rsidRDefault="00CA6314" w:rsidP="00CA6314">
      <w:pPr>
        <w:pStyle w:val="Zkladntext21"/>
        <w:numPr>
          <w:ilvl w:val="1"/>
          <w:numId w:val="11"/>
        </w:numPr>
        <w:jc w:val="both"/>
        <w:rPr>
          <w:rFonts w:asciiTheme="minorHAnsi" w:hAnsiTheme="minorHAnsi" w:cstheme="minorHAnsi"/>
          <w:sz w:val="22"/>
          <w:szCs w:val="22"/>
        </w:rPr>
      </w:pPr>
      <w:r>
        <w:rPr>
          <w:rFonts w:asciiTheme="minorHAnsi" w:hAnsiTheme="minorHAnsi" w:cstheme="minorHAnsi"/>
          <w:sz w:val="22"/>
          <w:szCs w:val="22"/>
        </w:rPr>
        <w:t>názov (meno) odosielateľa a príjemcu,</w:t>
      </w:r>
    </w:p>
    <w:p w:rsidR="00CA6314" w:rsidRDefault="00CA6314" w:rsidP="00CA6314">
      <w:pPr>
        <w:pStyle w:val="Zkladntext21"/>
        <w:numPr>
          <w:ilvl w:val="1"/>
          <w:numId w:val="11"/>
        </w:numPr>
        <w:jc w:val="both"/>
        <w:rPr>
          <w:rFonts w:asciiTheme="minorHAnsi" w:hAnsiTheme="minorHAnsi" w:cstheme="minorHAnsi"/>
          <w:b/>
          <w:sz w:val="22"/>
          <w:szCs w:val="22"/>
        </w:rPr>
      </w:pPr>
      <w:r>
        <w:rPr>
          <w:rFonts w:asciiTheme="minorHAnsi" w:hAnsiTheme="minorHAnsi" w:cstheme="minorHAnsi"/>
          <w:sz w:val="22"/>
          <w:szCs w:val="22"/>
        </w:rPr>
        <w:t>obvyklé pomenovanie obsahu zásielky a jej obalu,</w:t>
      </w:r>
    </w:p>
    <w:p w:rsidR="00CA6314" w:rsidRDefault="00CA6314" w:rsidP="00CA6314">
      <w:pPr>
        <w:pStyle w:val="Zkladntext21"/>
        <w:numPr>
          <w:ilvl w:val="1"/>
          <w:numId w:val="11"/>
        </w:numPr>
        <w:jc w:val="both"/>
        <w:rPr>
          <w:rFonts w:asciiTheme="minorHAnsi" w:hAnsiTheme="minorHAnsi" w:cstheme="minorHAnsi"/>
          <w:b/>
          <w:sz w:val="22"/>
          <w:szCs w:val="22"/>
        </w:rPr>
      </w:pPr>
      <w:r>
        <w:rPr>
          <w:rFonts w:asciiTheme="minorHAnsi" w:hAnsiTheme="minorHAnsi" w:cstheme="minorHAnsi"/>
          <w:sz w:val="22"/>
          <w:szCs w:val="22"/>
        </w:rPr>
        <w:t>počet kusov,</w:t>
      </w:r>
    </w:p>
    <w:p w:rsidR="00CA6314" w:rsidRDefault="00CA6314" w:rsidP="00CA6314">
      <w:pPr>
        <w:pStyle w:val="Zkladntext21"/>
        <w:numPr>
          <w:ilvl w:val="1"/>
          <w:numId w:val="11"/>
        </w:numPr>
        <w:jc w:val="both"/>
        <w:rPr>
          <w:rFonts w:asciiTheme="minorHAnsi" w:hAnsiTheme="minorHAnsi" w:cstheme="minorHAnsi"/>
          <w:b/>
          <w:sz w:val="22"/>
          <w:szCs w:val="22"/>
        </w:rPr>
      </w:pPr>
      <w:r>
        <w:rPr>
          <w:rFonts w:asciiTheme="minorHAnsi" w:hAnsiTheme="minorHAnsi" w:cstheme="minorHAnsi"/>
          <w:sz w:val="22"/>
          <w:szCs w:val="22"/>
        </w:rPr>
        <w:t>celkovú hmotnosť zásielky,</w:t>
      </w:r>
    </w:p>
    <w:p w:rsidR="00CA6314" w:rsidRDefault="00CA6314" w:rsidP="00CA6314">
      <w:pPr>
        <w:pStyle w:val="Zkladntext21"/>
        <w:numPr>
          <w:ilvl w:val="1"/>
          <w:numId w:val="11"/>
        </w:numPr>
        <w:jc w:val="both"/>
        <w:rPr>
          <w:rFonts w:asciiTheme="minorHAnsi" w:hAnsiTheme="minorHAnsi" w:cstheme="minorHAnsi"/>
          <w:b/>
          <w:sz w:val="22"/>
          <w:szCs w:val="22"/>
        </w:rPr>
      </w:pPr>
      <w:r>
        <w:rPr>
          <w:rFonts w:asciiTheme="minorHAnsi" w:hAnsiTheme="minorHAnsi" w:cstheme="minorHAnsi"/>
          <w:sz w:val="22"/>
          <w:szCs w:val="22"/>
        </w:rPr>
        <w:t>miesto nakládky a miesto vykládky,</w:t>
      </w:r>
    </w:p>
    <w:p w:rsidR="00CA6314" w:rsidRDefault="00CA6314" w:rsidP="00CA6314">
      <w:pPr>
        <w:pStyle w:val="Zkladntext21"/>
        <w:numPr>
          <w:ilvl w:val="1"/>
          <w:numId w:val="11"/>
        </w:numPr>
        <w:jc w:val="both"/>
        <w:rPr>
          <w:rFonts w:asciiTheme="minorHAnsi" w:hAnsiTheme="minorHAnsi" w:cstheme="minorHAnsi"/>
          <w:b/>
          <w:sz w:val="22"/>
          <w:szCs w:val="22"/>
        </w:rPr>
      </w:pPr>
      <w:r>
        <w:rPr>
          <w:rFonts w:asciiTheme="minorHAnsi" w:hAnsiTheme="minorHAnsi" w:cstheme="minorHAnsi"/>
          <w:sz w:val="22"/>
          <w:szCs w:val="22"/>
        </w:rPr>
        <w:t>dátum a potvrdenie prevzatia zásielky dopravcom a príjemcom,</w:t>
      </w:r>
    </w:p>
    <w:p w:rsidR="00CA6314" w:rsidRDefault="00CA6314" w:rsidP="00CA6314">
      <w:pPr>
        <w:pStyle w:val="Zkladntext21"/>
        <w:numPr>
          <w:ilvl w:val="1"/>
          <w:numId w:val="11"/>
        </w:numPr>
        <w:jc w:val="both"/>
        <w:rPr>
          <w:rFonts w:asciiTheme="minorHAnsi" w:hAnsiTheme="minorHAnsi" w:cstheme="minorHAnsi"/>
          <w:b/>
          <w:sz w:val="22"/>
          <w:szCs w:val="22"/>
        </w:rPr>
      </w:pPr>
      <w:r>
        <w:rPr>
          <w:rFonts w:asciiTheme="minorHAnsi" w:hAnsiTheme="minorHAnsi" w:cstheme="minorHAnsi"/>
          <w:sz w:val="22"/>
          <w:szCs w:val="22"/>
        </w:rPr>
        <w:t>miesto pre výhrady dopravcu.</w:t>
      </w:r>
    </w:p>
    <w:p w:rsidR="00CA6314" w:rsidRDefault="00CA6314" w:rsidP="00CA6314">
      <w:pPr>
        <w:pStyle w:val="Zkladntext21"/>
        <w:numPr>
          <w:ilvl w:val="0"/>
          <w:numId w:val="11"/>
        </w:numPr>
        <w:jc w:val="both"/>
        <w:rPr>
          <w:rFonts w:asciiTheme="minorHAnsi" w:hAnsiTheme="minorHAnsi" w:cstheme="minorHAnsi"/>
          <w:sz w:val="22"/>
          <w:szCs w:val="22"/>
        </w:rPr>
      </w:pPr>
      <w:r>
        <w:rPr>
          <w:rFonts w:asciiTheme="minorHAnsi" w:hAnsiTheme="minorHAnsi" w:cstheme="minorHAnsi"/>
          <w:sz w:val="22"/>
          <w:szCs w:val="22"/>
        </w:rPr>
        <w:t>Prepravnou listinou vo vnútroštátnej  cestnej nákladnej doprave je</w:t>
      </w:r>
    </w:p>
    <w:p w:rsidR="00CA6314" w:rsidRDefault="00CA6314" w:rsidP="00CA6314">
      <w:pPr>
        <w:pStyle w:val="Zkladntext21"/>
        <w:numPr>
          <w:ilvl w:val="1"/>
          <w:numId w:val="11"/>
        </w:numPr>
        <w:jc w:val="both"/>
        <w:rPr>
          <w:rFonts w:asciiTheme="minorHAnsi" w:hAnsiTheme="minorHAnsi" w:cstheme="minorHAnsi"/>
          <w:sz w:val="22"/>
          <w:szCs w:val="22"/>
        </w:rPr>
      </w:pPr>
      <w:r>
        <w:rPr>
          <w:rFonts w:asciiTheme="minorHAnsi" w:hAnsiTheme="minorHAnsi" w:cstheme="minorHAnsi"/>
          <w:sz w:val="22"/>
          <w:szCs w:val="22"/>
        </w:rPr>
        <w:t>prepravný list vyplnený a odovzdaný odosielateľom,</w:t>
      </w:r>
    </w:p>
    <w:p w:rsidR="00CA6314" w:rsidRDefault="00CA6314" w:rsidP="00CA6314">
      <w:pPr>
        <w:pStyle w:val="Zkladntext21"/>
        <w:numPr>
          <w:ilvl w:val="1"/>
          <w:numId w:val="11"/>
        </w:numPr>
        <w:jc w:val="both"/>
        <w:rPr>
          <w:rFonts w:asciiTheme="minorHAnsi" w:hAnsiTheme="minorHAnsi" w:cstheme="minorHAnsi"/>
          <w:b/>
          <w:sz w:val="22"/>
          <w:szCs w:val="22"/>
        </w:rPr>
      </w:pPr>
      <w:r>
        <w:rPr>
          <w:rFonts w:asciiTheme="minorHAnsi" w:hAnsiTheme="minorHAnsi" w:cstheme="minorHAnsi"/>
          <w:sz w:val="22"/>
          <w:szCs w:val="22"/>
        </w:rPr>
        <w:t>dodací list, pokiaľ vyhovuje uvedeným podmienkam.</w:t>
      </w:r>
    </w:p>
    <w:p w:rsidR="00CA6314" w:rsidRDefault="00CA6314" w:rsidP="00CA6314">
      <w:pPr>
        <w:pStyle w:val="Zkladntext21"/>
        <w:ind w:left="720"/>
        <w:jc w:val="both"/>
        <w:rPr>
          <w:rFonts w:asciiTheme="minorHAnsi" w:hAnsiTheme="minorHAnsi" w:cstheme="minorHAnsi"/>
          <w:b/>
          <w:sz w:val="22"/>
          <w:szCs w:val="22"/>
        </w:rPr>
      </w:pPr>
    </w:p>
    <w:p w:rsidR="00CA6314" w:rsidRDefault="00CA6314" w:rsidP="00CA6314">
      <w:pPr>
        <w:pStyle w:val="Zkladntext21"/>
        <w:numPr>
          <w:ilvl w:val="0"/>
          <w:numId w:val="11"/>
        </w:numPr>
        <w:jc w:val="both"/>
        <w:rPr>
          <w:rFonts w:asciiTheme="minorHAnsi" w:hAnsiTheme="minorHAnsi" w:cstheme="minorHAnsi"/>
          <w:sz w:val="22"/>
          <w:szCs w:val="22"/>
        </w:rPr>
      </w:pPr>
      <w:r>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rsidR="00CA6314" w:rsidRDefault="00CA6314" w:rsidP="00CA6314">
      <w:pPr>
        <w:pStyle w:val="Zkladntext21"/>
        <w:numPr>
          <w:ilvl w:val="0"/>
          <w:numId w:val="11"/>
        </w:numPr>
        <w:jc w:val="both"/>
        <w:rPr>
          <w:rFonts w:asciiTheme="minorHAnsi" w:hAnsiTheme="minorHAnsi" w:cstheme="minorHAnsi"/>
          <w:b/>
          <w:sz w:val="22"/>
          <w:szCs w:val="22"/>
        </w:rPr>
      </w:pPr>
      <w:r>
        <w:rPr>
          <w:rFonts w:asciiTheme="minorHAnsi" w:hAnsiTheme="minorHAnsi" w:cstheme="minorHAnsi"/>
          <w:sz w:val="22"/>
          <w:szCs w:val="22"/>
        </w:rPr>
        <w:t xml:space="preserve">Dopravca a prepravcovia (odosielateľ a príjemca) zodpovedajú za správnosť a úplnosť údajov, ktoré zapisujú  do prepravnej listiny. </w:t>
      </w:r>
    </w:p>
    <w:p w:rsidR="00CA6314" w:rsidRDefault="00CA6314" w:rsidP="00CA6314">
      <w:pPr>
        <w:pStyle w:val="Zkladntext21"/>
        <w:numPr>
          <w:ilvl w:val="0"/>
          <w:numId w:val="11"/>
        </w:numPr>
        <w:jc w:val="both"/>
        <w:rPr>
          <w:rFonts w:asciiTheme="minorHAnsi" w:hAnsiTheme="minorHAnsi" w:cstheme="minorHAnsi"/>
          <w:b/>
          <w:sz w:val="22"/>
          <w:szCs w:val="22"/>
        </w:rPr>
      </w:pPr>
      <w:r>
        <w:rPr>
          <w:rFonts w:asciiTheme="minorHAnsi" w:hAnsiTheme="minorHAnsi" w:cstheme="minorHAnsi"/>
          <w:sz w:val="22"/>
          <w:szCs w:val="22"/>
        </w:rPr>
        <w:t>Dopravca má právo zapísať do prepravnej listiny výhrady dopravcu k druhu použitého vozidla na základe požiadavky objednávateľa prepravy, stave zásielky, jej obalu, počtu kusov a spôsobu nakládky.</w:t>
      </w:r>
    </w:p>
    <w:p w:rsidR="00CA6314" w:rsidRDefault="00CA6314" w:rsidP="00CA6314">
      <w:pPr>
        <w:pStyle w:val="Zkladntext21"/>
        <w:numPr>
          <w:ilvl w:val="0"/>
          <w:numId w:val="11"/>
        </w:numPr>
        <w:jc w:val="both"/>
        <w:rPr>
          <w:rFonts w:asciiTheme="minorHAnsi" w:hAnsiTheme="minorHAnsi" w:cstheme="minorHAnsi"/>
          <w:b/>
          <w:sz w:val="22"/>
          <w:szCs w:val="22"/>
        </w:rPr>
      </w:pPr>
      <w:r>
        <w:rPr>
          <w:rFonts w:asciiTheme="minorHAnsi" w:hAnsiTheme="minorHAnsi" w:cstheme="minorHAnsi"/>
          <w:sz w:val="22"/>
          <w:szCs w:val="22"/>
        </w:rPr>
        <w:t>Pri preprave</w:t>
      </w:r>
      <w:r w:rsidR="00120993">
        <w:rPr>
          <w:rFonts w:asciiTheme="minorHAnsi" w:hAnsiTheme="minorHAnsi" w:cstheme="minorHAnsi"/>
          <w:sz w:val="22"/>
          <w:szCs w:val="22"/>
        </w:rPr>
        <w:t xml:space="preserve"> </w:t>
      </w:r>
      <w:r>
        <w:rPr>
          <w:rFonts w:asciiTheme="minorHAnsi" w:hAnsiTheme="minorHAnsi" w:cstheme="minorHAnsi"/>
          <w:sz w:val="22"/>
          <w:szCs w:val="22"/>
        </w:rPr>
        <w:t>nebezpečných vecí</w:t>
      </w:r>
      <w:r w:rsidR="00120993">
        <w:rPr>
          <w:rFonts w:asciiTheme="minorHAnsi" w:hAnsiTheme="minorHAnsi" w:cstheme="minorHAnsi"/>
          <w:sz w:val="22"/>
          <w:szCs w:val="22"/>
        </w:rPr>
        <w:t xml:space="preserve"> </w:t>
      </w:r>
      <w:r>
        <w:rPr>
          <w:rFonts w:asciiTheme="minorHAnsi" w:hAnsiTheme="minorHAnsi" w:cstheme="minorHAnsi"/>
          <w:sz w:val="22"/>
          <w:szCs w:val="22"/>
        </w:rPr>
        <w:t>sa vyžadujú od odosielateľa ďalšie doklady predpísané platnou právnou úpravou, ktoré sú uvedené v ďalších oddieloch prepravného poriadku.</w:t>
      </w:r>
    </w:p>
    <w:p w:rsidR="00CA6314" w:rsidRDefault="00CA6314" w:rsidP="00CA6314">
      <w:pPr>
        <w:pStyle w:val="Odsekzoznamu"/>
        <w:numPr>
          <w:ilvl w:val="0"/>
          <w:numId w:val="11"/>
        </w:num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CA6314" w:rsidRDefault="00CA6314" w:rsidP="00CA6314">
      <w:pPr>
        <w:pStyle w:val="Zkladntext21"/>
        <w:jc w:val="both"/>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40"/>
          <w:szCs w:val="40"/>
        </w:rPr>
      </w:pPr>
      <w:r>
        <w:rPr>
          <w:rFonts w:asciiTheme="minorHAnsi" w:hAnsiTheme="minorHAnsi" w:cstheme="minorHAnsi"/>
          <w:b/>
          <w:sz w:val="40"/>
          <w:szCs w:val="40"/>
        </w:rPr>
        <w:t>Oddiel III</w:t>
      </w:r>
    </w:p>
    <w:p w:rsidR="00CA6314" w:rsidRDefault="00CA6314" w:rsidP="00CA6314">
      <w:pPr>
        <w:pStyle w:val="Zkladntext"/>
        <w:ind w:left="283"/>
        <w:jc w:val="center"/>
        <w:rPr>
          <w:rFonts w:asciiTheme="minorHAnsi" w:hAnsiTheme="minorHAnsi" w:cstheme="minorHAnsi"/>
          <w:b/>
          <w:sz w:val="40"/>
          <w:szCs w:val="40"/>
        </w:rPr>
      </w:pPr>
    </w:p>
    <w:p w:rsidR="00CA6314" w:rsidRDefault="00CA6314" w:rsidP="00CA6314">
      <w:pPr>
        <w:pStyle w:val="Zkladntext21"/>
        <w:jc w:val="center"/>
        <w:rPr>
          <w:rFonts w:asciiTheme="minorHAnsi" w:hAnsiTheme="minorHAnsi" w:cstheme="minorHAnsi"/>
          <w:b/>
          <w:sz w:val="40"/>
          <w:szCs w:val="40"/>
        </w:rPr>
      </w:pPr>
      <w:r>
        <w:rPr>
          <w:rFonts w:asciiTheme="minorHAnsi" w:hAnsiTheme="minorHAnsi" w:cstheme="minorHAnsi"/>
          <w:b/>
          <w:sz w:val="40"/>
          <w:szCs w:val="40"/>
        </w:rPr>
        <w:t>Spôsob uzavretia a platnosť zmluvy o preprave vecí v medzinárodnej cestnej nákladnej doprave</w:t>
      </w:r>
    </w:p>
    <w:p w:rsidR="00CA6314" w:rsidRDefault="00CA6314" w:rsidP="00CA6314">
      <w:pPr>
        <w:pStyle w:val="Zkladntext21"/>
        <w:ind w:left="0"/>
        <w:jc w:val="center"/>
        <w:rPr>
          <w:rFonts w:asciiTheme="minorHAnsi" w:hAnsiTheme="minorHAnsi" w:cstheme="minorHAnsi"/>
          <w:b/>
          <w:sz w:val="40"/>
          <w:szCs w:val="40"/>
        </w:rPr>
      </w:pPr>
    </w:p>
    <w:p w:rsidR="00CA6314" w:rsidRDefault="00CA6314" w:rsidP="00CA6314">
      <w:pPr>
        <w:pStyle w:val="Zkladntext21"/>
        <w:ind w:left="0"/>
        <w:jc w:val="center"/>
        <w:rPr>
          <w:rFonts w:asciiTheme="minorHAnsi" w:hAnsiTheme="minorHAnsi" w:cstheme="minorHAnsi"/>
          <w:b/>
          <w:sz w:val="22"/>
          <w:szCs w:val="22"/>
        </w:rPr>
      </w:pPr>
    </w:p>
    <w:p w:rsidR="00CA6314" w:rsidRDefault="00CA6314" w:rsidP="00CA6314">
      <w:pPr>
        <w:pStyle w:val="Zkladntext21"/>
        <w:ind w:left="0"/>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11</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Základné ustanovenie k zmluve o preprave vecí</w:t>
      </w:r>
    </w:p>
    <w:p w:rsidR="00CA6314" w:rsidRDefault="00CA6314" w:rsidP="00CA6314">
      <w:pPr>
        <w:pStyle w:val="Zkladntext21"/>
        <w:ind w:left="0"/>
        <w:rPr>
          <w:rFonts w:asciiTheme="minorHAnsi" w:hAnsiTheme="minorHAnsi" w:cstheme="minorHAnsi"/>
          <w:sz w:val="22"/>
          <w:szCs w:val="22"/>
        </w:rPr>
      </w:pPr>
    </w:p>
    <w:p w:rsidR="00CA6314" w:rsidRDefault="00CA6314" w:rsidP="00CA6314">
      <w:pPr>
        <w:pStyle w:val="Odsekzoznamu"/>
        <w:numPr>
          <w:ilvl w:val="0"/>
          <w:numId w:val="12"/>
        </w:numPr>
        <w:spacing w:before="120"/>
        <w:jc w:val="both"/>
        <w:rPr>
          <w:rFonts w:asciiTheme="minorHAnsi" w:hAnsiTheme="minorHAnsi" w:cstheme="minorHAnsi"/>
          <w:sz w:val="22"/>
          <w:szCs w:val="22"/>
        </w:rPr>
      </w:pPr>
      <w:r>
        <w:rPr>
          <w:rFonts w:asciiTheme="minorHAnsi" w:hAnsiTheme="minorHAnsi" w:cstheme="minorHAnsi"/>
          <w:sz w:val="22"/>
          <w:szCs w:val="22"/>
        </w:rPr>
        <w:t>Vzhľadom na ustanovenie § 756 Obchodného zákonníka pre oblasť medzinárodnej dopravy tieto dohody, dohovory a zmluvy majú prednosť pred zákonnou úpravou platnou v Slovenskej republike. Tie časti jednotlivých článkov prepravného poriadku, ktoré sú upravené v medzinárodných zmluvách, dohodách a dohovoroch, napríklad v Dohovore o prepravnej zmluve v medzinárodnej cestnej nákladnej doprave (CMR), vyhláška Ministerstva zahraničných vecí č. 11/1975 Zb. v znení neskorších zmien a doplnkov, odlišne, sa  pri prepravách v medzinárodnej cestnej doprave nepoužijú.</w:t>
      </w:r>
    </w:p>
    <w:p w:rsidR="00CA6314" w:rsidRDefault="00CA6314" w:rsidP="00CA6314">
      <w:pPr>
        <w:pStyle w:val="Zkladntext21"/>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Dohovor CMR sa vzťahuje na každú zmluvu o preprave zásielok za odplatu cestným vozidlom, ak miesto prevzatia zásielky a predpokladané miesto jej dodania, ako sa uvádzajú v zmluve, ležia v dvoch rôznych štátoch, z ktorých aspoň jeden je zmluvným štátom Dohovoru CMR. </w:t>
      </w:r>
    </w:p>
    <w:p w:rsidR="00CA6314" w:rsidRDefault="00CA6314" w:rsidP="00CA6314">
      <w:pPr>
        <w:pStyle w:val="Zkladntext21"/>
        <w:numPr>
          <w:ilvl w:val="0"/>
          <w:numId w:val="12"/>
        </w:numPr>
        <w:jc w:val="both"/>
        <w:rPr>
          <w:rFonts w:asciiTheme="minorHAnsi" w:hAnsiTheme="minorHAnsi" w:cstheme="minorHAnsi"/>
          <w:sz w:val="22"/>
          <w:szCs w:val="22"/>
        </w:rPr>
      </w:pPr>
      <w:r>
        <w:rPr>
          <w:rFonts w:asciiTheme="minorHAnsi" w:hAnsiTheme="minorHAnsi" w:cstheme="minorHAnsi"/>
          <w:sz w:val="22"/>
          <w:szCs w:val="22"/>
        </w:rPr>
        <w:t>Dohovor CMR sa  nevzťahuje :</w:t>
      </w:r>
    </w:p>
    <w:p w:rsidR="00CA6314" w:rsidRDefault="00CA6314" w:rsidP="00CA6314">
      <w:pPr>
        <w:pStyle w:val="Odsekzoznamu"/>
        <w:numPr>
          <w:ilvl w:val="1"/>
          <w:numId w:val="13"/>
        </w:numPr>
        <w:spacing w:before="120"/>
        <w:jc w:val="both"/>
        <w:rPr>
          <w:rFonts w:asciiTheme="minorHAnsi" w:hAnsiTheme="minorHAnsi" w:cstheme="minorHAnsi"/>
          <w:sz w:val="22"/>
          <w:szCs w:val="22"/>
        </w:rPr>
      </w:pPr>
      <w:r>
        <w:rPr>
          <w:rFonts w:asciiTheme="minorHAnsi" w:hAnsiTheme="minorHAnsi" w:cstheme="minorHAnsi"/>
          <w:sz w:val="22"/>
          <w:szCs w:val="22"/>
        </w:rPr>
        <w:t>na prepravy vykonávané v rámci medzinárodných poštových zmlúv,</w:t>
      </w:r>
    </w:p>
    <w:p w:rsidR="00CA6314" w:rsidRDefault="00CA6314" w:rsidP="00CA6314">
      <w:pPr>
        <w:pStyle w:val="Odsekzoznamu"/>
        <w:numPr>
          <w:ilvl w:val="1"/>
          <w:numId w:val="13"/>
        </w:numPr>
        <w:spacing w:before="120"/>
        <w:jc w:val="both"/>
        <w:rPr>
          <w:rFonts w:asciiTheme="minorHAnsi" w:hAnsiTheme="minorHAnsi" w:cstheme="minorHAnsi"/>
          <w:sz w:val="22"/>
          <w:szCs w:val="22"/>
        </w:rPr>
      </w:pPr>
      <w:r>
        <w:rPr>
          <w:rFonts w:asciiTheme="minorHAnsi" w:hAnsiTheme="minorHAnsi" w:cstheme="minorHAnsi"/>
          <w:sz w:val="22"/>
          <w:szCs w:val="22"/>
        </w:rPr>
        <w:t>na prepravy mŕtvol,</w:t>
      </w:r>
    </w:p>
    <w:p w:rsidR="00CA6314" w:rsidRDefault="00CA6314" w:rsidP="00CA6314">
      <w:pPr>
        <w:pStyle w:val="Odsekzoznamu"/>
        <w:numPr>
          <w:ilvl w:val="1"/>
          <w:numId w:val="13"/>
        </w:numPr>
        <w:spacing w:before="120"/>
        <w:jc w:val="both"/>
        <w:rPr>
          <w:rFonts w:asciiTheme="minorHAnsi" w:hAnsiTheme="minorHAnsi" w:cstheme="minorHAnsi"/>
          <w:sz w:val="22"/>
          <w:szCs w:val="22"/>
        </w:rPr>
      </w:pPr>
      <w:r>
        <w:rPr>
          <w:rFonts w:asciiTheme="minorHAnsi" w:hAnsiTheme="minorHAnsi" w:cstheme="minorHAnsi"/>
          <w:sz w:val="22"/>
          <w:szCs w:val="22"/>
        </w:rPr>
        <w:t xml:space="preserve">na prepravy sťahovaných zvrškov. </w:t>
      </w:r>
    </w:p>
    <w:p w:rsidR="00CA6314" w:rsidRDefault="00CA6314" w:rsidP="00CA6314">
      <w:pPr>
        <w:numPr>
          <w:ilvl w:val="0"/>
          <w:numId w:val="12"/>
        </w:numPr>
        <w:spacing w:before="120"/>
        <w:jc w:val="both"/>
        <w:rPr>
          <w:rFonts w:asciiTheme="minorHAnsi" w:hAnsiTheme="minorHAnsi" w:cstheme="minorHAnsi"/>
          <w:sz w:val="22"/>
          <w:szCs w:val="22"/>
        </w:rPr>
      </w:pPr>
      <w:r>
        <w:rPr>
          <w:rFonts w:asciiTheme="minorHAnsi" w:hAnsiTheme="minorHAnsi" w:cstheme="minorHAnsi"/>
          <w:sz w:val="22"/>
          <w:szCs w:val="22"/>
        </w:rPr>
        <w:t>Dohovor CMR platí pre celú trasu prepravy a nezávisle na tom, aká je dĺžka cesty                v Slovenskej republike a v zahraničí. Po tejto stránke Dohovor CMR vyradzuje z platnosti vnútroštátne právne predpisy.</w:t>
      </w:r>
    </w:p>
    <w:p w:rsidR="00CA6314" w:rsidRDefault="00CA6314" w:rsidP="00CA6314">
      <w:pPr>
        <w:numPr>
          <w:ilvl w:val="0"/>
          <w:numId w:val="12"/>
        </w:numPr>
        <w:spacing w:before="120"/>
        <w:jc w:val="both"/>
        <w:rPr>
          <w:rFonts w:asciiTheme="minorHAnsi" w:hAnsiTheme="minorHAnsi" w:cstheme="minorHAnsi"/>
          <w:sz w:val="22"/>
          <w:szCs w:val="22"/>
        </w:rPr>
      </w:pPr>
      <w:r>
        <w:rPr>
          <w:rFonts w:asciiTheme="minorHAnsi" w:hAnsiTheme="minorHAnsi" w:cstheme="minorHAnsi"/>
          <w:sz w:val="22"/>
          <w:szCs w:val="22"/>
        </w:rPr>
        <w:t xml:space="preserve">Dohovor CMR sa vzťahuje na prepravy cestnou nákladnou dopravou, pri ktorej môžu byť použité motorové vozidlá, ťahače, návesové súpravy, prívesy a kontajnery. </w:t>
      </w:r>
    </w:p>
    <w:p w:rsidR="00CA6314" w:rsidRDefault="00CA6314" w:rsidP="00CA6314">
      <w:pPr>
        <w:pStyle w:val="Odsekzoznamu"/>
        <w:spacing w:before="120"/>
        <w:jc w:val="both"/>
        <w:rPr>
          <w:rFonts w:asciiTheme="minorHAnsi" w:hAnsiTheme="minorHAnsi" w:cstheme="minorHAnsi"/>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12</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Povinnosti objednávateľa prepravy a príjemcu zásielky</w:t>
      </w:r>
    </w:p>
    <w:p w:rsidR="00CA6314" w:rsidRDefault="00CA6314" w:rsidP="00CA6314">
      <w:pPr>
        <w:pStyle w:val="Odsekzoznamu"/>
        <w:numPr>
          <w:ilvl w:val="1"/>
          <w:numId w:val="14"/>
        </w:numPr>
        <w:spacing w:before="120"/>
        <w:jc w:val="both"/>
        <w:rPr>
          <w:rFonts w:asciiTheme="minorHAnsi" w:hAnsiTheme="minorHAnsi" w:cstheme="minorHAnsi"/>
          <w:sz w:val="22"/>
          <w:szCs w:val="22"/>
        </w:rPr>
      </w:pPr>
      <w:r>
        <w:rPr>
          <w:rFonts w:asciiTheme="minorHAnsi" w:hAnsiTheme="minorHAnsi" w:cstheme="minorHAnsi"/>
          <w:sz w:val="22"/>
          <w:szCs w:val="22"/>
        </w:rPr>
        <w:t xml:space="preserve">Objednávateľ prepravy najčastejšie odosielateľ zodpovedá dopravcovi za škody spôsobené vadami obalu zásielky a je povinný pripojiť k nákladnému listu alebo dať dopravcovi  k dispozícií doklady potrebné k colnému a ďalším úradným jednaniam vykonávaným pred vydaním zásielky a poskytnúť mu všetky informácie o ktoré požiada. </w:t>
      </w:r>
    </w:p>
    <w:p w:rsidR="00CA6314" w:rsidRDefault="00CA6314" w:rsidP="00CA6314">
      <w:pPr>
        <w:pStyle w:val="Odsekzoznamu"/>
        <w:numPr>
          <w:ilvl w:val="1"/>
          <w:numId w:val="14"/>
        </w:numPr>
        <w:spacing w:before="120"/>
        <w:jc w:val="both"/>
        <w:rPr>
          <w:rFonts w:asciiTheme="minorHAnsi" w:hAnsiTheme="minorHAnsi" w:cstheme="minorHAnsi"/>
          <w:sz w:val="22"/>
          <w:szCs w:val="22"/>
        </w:rPr>
      </w:pPr>
      <w:r>
        <w:rPr>
          <w:rFonts w:asciiTheme="minorHAnsi" w:hAnsiTheme="minorHAnsi" w:cstheme="minorHAnsi"/>
          <w:sz w:val="22"/>
          <w:szCs w:val="22"/>
        </w:rPr>
        <w:t xml:space="preserve">Odosielateľ je oprávnený disponovať so zásielkou, hlavne môže požadovať na dopravcovi zastavenie prepravy, zmenu miesta dodania alebo vydanie zásielky inému príjemcovi, než ktorý je uvedený v nákladnom liste. </w:t>
      </w:r>
    </w:p>
    <w:p w:rsidR="00CA6314" w:rsidRDefault="00CA6314" w:rsidP="00CA6314">
      <w:pPr>
        <w:pStyle w:val="Odsekzoznamu"/>
        <w:numPr>
          <w:ilvl w:val="1"/>
          <w:numId w:val="14"/>
        </w:numPr>
        <w:spacing w:before="120"/>
        <w:jc w:val="both"/>
        <w:rPr>
          <w:rFonts w:asciiTheme="minorHAnsi" w:hAnsiTheme="minorHAnsi" w:cstheme="minorHAnsi"/>
          <w:sz w:val="22"/>
          <w:szCs w:val="22"/>
        </w:rPr>
      </w:pPr>
      <w:r>
        <w:rPr>
          <w:rFonts w:asciiTheme="minorHAnsi" w:hAnsiTheme="minorHAnsi" w:cstheme="minorHAnsi"/>
          <w:sz w:val="22"/>
          <w:szCs w:val="22"/>
        </w:rPr>
        <w:t xml:space="preserve">Právo disponovať so zásielkou zaniká ak dopravca odovzdá druhý diel nákladného listu príjemcovi a ten potvrdí prijatie zásielky. </w:t>
      </w:r>
    </w:p>
    <w:p w:rsidR="00CA6314" w:rsidRDefault="00CA6314" w:rsidP="00CA6314">
      <w:pPr>
        <w:spacing w:before="120"/>
        <w:ind w:left="283"/>
        <w:jc w:val="both"/>
        <w:rPr>
          <w:rFonts w:asciiTheme="minorHAnsi" w:hAnsiTheme="minorHAnsi" w:cstheme="minorHAnsi"/>
          <w:sz w:val="22"/>
          <w:szCs w:val="22"/>
        </w:rPr>
      </w:pPr>
    </w:p>
    <w:p w:rsidR="00CA6314" w:rsidRDefault="00CA6314" w:rsidP="00CA6314">
      <w:pPr>
        <w:spacing w:before="120"/>
        <w:jc w:val="both"/>
        <w:rPr>
          <w:rFonts w:asciiTheme="minorHAnsi" w:hAnsiTheme="minorHAnsi" w:cstheme="minorHAnsi"/>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13</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Prepravné listiny v medzinárodnej cestnej nákladnej  doprave</w:t>
      </w:r>
    </w:p>
    <w:p w:rsidR="00CA6314" w:rsidRDefault="00CA6314" w:rsidP="00CA6314">
      <w:pPr>
        <w:spacing w:before="120"/>
        <w:jc w:val="both"/>
        <w:rPr>
          <w:rFonts w:asciiTheme="minorHAnsi" w:hAnsiTheme="minorHAnsi" w:cstheme="minorHAnsi"/>
          <w:sz w:val="22"/>
          <w:szCs w:val="22"/>
        </w:rPr>
      </w:pPr>
    </w:p>
    <w:p w:rsidR="00CA6314" w:rsidRDefault="00CA6314" w:rsidP="00CA6314">
      <w:pPr>
        <w:numPr>
          <w:ilvl w:val="0"/>
          <w:numId w:val="15"/>
        </w:numPr>
        <w:spacing w:before="120"/>
        <w:jc w:val="both"/>
        <w:rPr>
          <w:rFonts w:asciiTheme="minorHAnsi" w:hAnsiTheme="minorHAnsi" w:cstheme="minorHAnsi"/>
          <w:sz w:val="22"/>
          <w:szCs w:val="22"/>
        </w:rPr>
      </w:pPr>
      <w:r>
        <w:rPr>
          <w:rFonts w:asciiTheme="minorHAnsi" w:hAnsiTheme="minorHAnsi" w:cstheme="minorHAnsi"/>
          <w:sz w:val="22"/>
          <w:szCs w:val="22"/>
        </w:rPr>
        <w:t>Dokladom o uzavretí prepravnej zmluvy je nákladný list, ktorý je vierohodným dokladom o uzavretí a obsahu prepravnej zmluvy, ako aj o prevzatí zásielky dopravcom. Ak neexistuje nákladný list, ak sa stratil alebo má niektoré nedostatky, nedotkne sa to síce platnosti uzavretej prepravnej zmluvy (vzťahujú sa na ňu aj naďalej ustanovenia Dohovoru CMR), avšak jeho existencia je nevyhnutná pre niektoré okolnosti, ktoré umožňujú vykonávanie Dohovoru CMR a dôkaznú moc v prípade sporov. Medzinárodný nákladný list je tiež dôkazov o mieste nakládky a vykládky a pri prechode colných hraníc je povinným dokladom.</w:t>
      </w:r>
    </w:p>
    <w:p w:rsidR="00CA6314" w:rsidRDefault="00CA6314" w:rsidP="00CA6314">
      <w:pPr>
        <w:numPr>
          <w:ilvl w:val="0"/>
          <w:numId w:val="15"/>
        </w:numPr>
        <w:spacing w:before="120"/>
        <w:jc w:val="both"/>
        <w:rPr>
          <w:rFonts w:asciiTheme="minorHAnsi" w:hAnsiTheme="minorHAnsi" w:cstheme="minorHAnsi"/>
          <w:sz w:val="22"/>
          <w:szCs w:val="22"/>
        </w:rPr>
      </w:pPr>
      <w:r>
        <w:rPr>
          <w:rFonts w:asciiTheme="minorHAnsi" w:hAnsiTheme="minorHAnsi" w:cstheme="minorHAnsi"/>
          <w:sz w:val="22"/>
          <w:szCs w:val="22"/>
        </w:rPr>
        <w:t>V zmysle Dodatkového protokolu k Dohovoru o prepravnej zmluve v medzinárodnej cestnej nákladnej doprave (CMR) týkajúceho sa elektronického nákladného listu zo dňa 20. 02. 2008 sa elektronický nákladný list, ktorý je v súlade s ustanoveniami tohto dodatkového protokolu, považuje za rovnocenný nákladnému listu uvedenému v Dohovore CMR, a preto má rovnakú dôkaznú hodnotu a účinnosť ako nákladný list. Elektronický nákladný list znamená nákladný list vystavený prostredníctvom elektronickej komunikácie dopravcom, odosielateľom alebo akoukoľvek inou stranou, ktorá má záujem o plnenie prepravnej zmluvy, na ktorú sa vzťahuje Dohovor CMR, vrátane náležitostí logicky sa vzťahujúcich na elektronickú komunikáciu prostredníctvom príloh, alebo inak prepojenú s elektronickou komunikáciou súbežne s alebo následne po jej vydaní tak, aby sa stali súčasťou elektronického nákladného listu. V súlade s ustanoveniami tohto dodatkového protokolu nákladný list uvedený v Dohovore CMR, ako aj akákoľvek požiadavka, vyhlásenie, pokyn, žiadosť, výhrada alebo iná komunikácia týkajúca sa plnenia prepravnej zmluvy, na ktorú sa vzťahuje dohovor, môžu byť vystavené prostredníctvom elektronickej komunikácie.</w:t>
      </w:r>
    </w:p>
    <w:p w:rsidR="00CA6314" w:rsidRDefault="00CA6314" w:rsidP="00CA6314">
      <w:pPr>
        <w:numPr>
          <w:ilvl w:val="0"/>
          <w:numId w:val="15"/>
        </w:numPr>
        <w:spacing w:before="120"/>
        <w:jc w:val="both"/>
        <w:rPr>
          <w:rFonts w:asciiTheme="minorHAnsi" w:hAnsiTheme="minorHAnsi" w:cstheme="minorHAnsi"/>
          <w:sz w:val="22"/>
          <w:szCs w:val="22"/>
        </w:rPr>
      </w:pPr>
      <w:r>
        <w:rPr>
          <w:rFonts w:asciiTheme="minorHAnsi" w:hAnsiTheme="minorHAnsi" w:cstheme="minorHAnsi"/>
          <w:sz w:val="22"/>
          <w:szCs w:val="22"/>
        </w:rPr>
        <w:t xml:space="preserve">Pre každú zásielku musí byť vystavený samostatný nákladný list CMR. Za samostatnú zásielku sa považuje každá zásielka odoslaná jedným odosielateľom pre jedného príjemcu a v jednom vozidle alebo súprave. V jednom vozidle môže byť niekoľko samostatných zásielok. Ak je potrebné zásielku naložiť na niekoľko vozidiel, alebo ide o rôzne druhy alebo samostatné časti zásielky, majú odosielateľ alebo dopravca právo žiadať o vystavenie toľko nákladných listov, koľko vozidiel má byť použitých alebo koľko druhov alebo samostatných časti zásielky sa má nakladať.  </w:t>
      </w:r>
    </w:p>
    <w:p w:rsidR="00CA6314" w:rsidRDefault="00CA6314" w:rsidP="00CA6314">
      <w:pPr>
        <w:numPr>
          <w:ilvl w:val="0"/>
          <w:numId w:val="15"/>
        </w:numPr>
        <w:spacing w:before="120"/>
        <w:jc w:val="both"/>
        <w:rPr>
          <w:rFonts w:asciiTheme="minorHAnsi" w:hAnsiTheme="minorHAnsi" w:cstheme="minorHAnsi"/>
          <w:sz w:val="22"/>
          <w:szCs w:val="22"/>
        </w:rPr>
      </w:pPr>
      <w:r>
        <w:rPr>
          <w:rFonts w:asciiTheme="minorHAnsi" w:hAnsiTheme="minorHAnsi" w:cstheme="minorHAnsi"/>
          <w:sz w:val="22"/>
          <w:szCs w:val="22"/>
        </w:rPr>
        <w:t>Nákladný list musí obsahovať tieto údaje:</w:t>
      </w:r>
    </w:p>
    <w:p w:rsidR="00CA6314" w:rsidRDefault="00CA6314" w:rsidP="00CA6314">
      <w:pPr>
        <w:numPr>
          <w:ilvl w:val="0"/>
          <w:numId w:val="16"/>
        </w:numPr>
        <w:spacing w:before="120"/>
        <w:jc w:val="both"/>
        <w:rPr>
          <w:rFonts w:asciiTheme="minorHAnsi" w:hAnsiTheme="minorHAnsi" w:cstheme="minorHAnsi"/>
          <w:sz w:val="22"/>
          <w:szCs w:val="22"/>
        </w:rPr>
      </w:pPr>
      <w:r>
        <w:rPr>
          <w:rFonts w:asciiTheme="minorHAnsi" w:hAnsiTheme="minorHAnsi" w:cstheme="minorHAnsi"/>
          <w:sz w:val="22"/>
          <w:szCs w:val="22"/>
        </w:rPr>
        <w:t>miesto a dátum vystavenia,</w:t>
      </w:r>
    </w:p>
    <w:p w:rsidR="00CA6314" w:rsidRDefault="00CA6314" w:rsidP="00CA6314">
      <w:pPr>
        <w:numPr>
          <w:ilvl w:val="0"/>
          <w:numId w:val="17"/>
        </w:numPr>
        <w:spacing w:before="120"/>
        <w:jc w:val="both"/>
        <w:rPr>
          <w:rFonts w:asciiTheme="minorHAnsi" w:hAnsiTheme="minorHAnsi" w:cstheme="minorHAnsi"/>
          <w:sz w:val="22"/>
          <w:szCs w:val="22"/>
        </w:rPr>
      </w:pPr>
      <w:r>
        <w:rPr>
          <w:rFonts w:asciiTheme="minorHAnsi" w:hAnsiTheme="minorHAnsi" w:cstheme="minorHAnsi"/>
          <w:sz w:val="22"/>
          <w:szCs w:val="22"/>
        </w:rPr>
        <w:t>meno a adresu odosielateľa,</w:t>
      </w:r>
    </w:p>
    <w:p w:rsidR="00CA6314" w:rsidRDefault="00CA6314" w:rsidP="00CA6314">
      <w:pPr>
        <w:numPr>
          <w:ilvl w:val="0"/>
          <w:numId w:val="18"/>
        </w:numPr>
        <w:spacing w:before="120"/>
        <w:jc w:val="both"/>
        <w:rPr>
          <w:rFonts w:asciiTheme="minorHAnsi" w:hAnsiTheme="minorHAnsi" w:cstheme="minorHAnsi"/>
          <w:sz w:val="22"/>
          <w:szCs w:val="22"/>
        </w:rPr>
      </w:pPr>
      <w:r>
        <w:rPr>
          <w:rFonts w:asciiTheme="minorHAnsi" w:hAnsiTheme="minorHAnsi" w:cstheme="minorHAnsi"/>
          <w:sz w:val="22"/>
          <w:szCs w:val="22"/>
        </w:rPr>
        <w:t>meno a adresu dopravcu,</w:t>
      </w:r>
    </w:p>
    <w:p w:rsidR="00CA6314" w:rsidRDefault="00CA6314" w:rsidP="00CA6314">
      <w:pPr>
        <w:numPr>
          <w:ilvl w:val="0"/>
          <w:numId w:val="19"/>
        </w:numPr>
        <w:spacing w:before="120"/>
        <w:jc w:val="both"/>
        <w:rPr>
          <w:rFonts w:asciiTheme="minorHAnsi" w:hAnsiTheme="minorHAnsi" w:cstheme="minorHAnsi"/>
          <w:sz w:val="22"/>
          <w:szCs w:val="22"/>
        </w:rPr>
      </w:pPr>
      <w:r>
        <w:rPr>
          <w:rFonts w:asciiTheme="minorHAnsi" w:hAnsiTheme="minorHAnsi" w:cstheme="minorHAnsi"/>
          <w:sz w:val="22"/>
          <w:szCs w:val="22"/>
        </w:rPr>
        <w:t>miesto a dátum prevzatia zásielky (nakládka) a miesto jej  určenia (vykládka),</w:t>
      </w:r>
    </w:p>
    <w:p w:rsidR="00CA6314" w:rsidRDefault="00CA6314" w:rsidP="00CA6314">
      <w:pPr>
        <w:numPr>
          <w:ilvl w:val="0"/>
          <w:numId w:val="20"/>
        </w:numPr>
        <w:spacing w:before="120"/>
        <w:jc w:val="both"/>
        <w:rPr>
          <w:rFonts w:asciiTheme="minorHAnsi" w:hAnsiTheme="minorHAnsi" w:cstheme="minorHAnsi"/>
          <w:sz w:val="22"/>
          <w:szCs w:val="22"/>
        </w:rPr>
      </w:pPr>
      <w:r>
        <w:rPr>
          <w:rFonts w:asciiTheme="minorHAnsi" w:hAnsiTheme="minorHAnsi" w:cstheme="minorHAnsi"/>
          <w:sz w:val="22"/>
          <w:szCs w:val="22"/>
        </w:rPr>
        <w:t>meno a adresu príjemcu (aj DIČ - daňové identifikačné číslo),</w:t>
      </w:r>
    </w:p>
    <w:p w:rsidR="00CA6314" w:rsidRDefault="00CA6314" w:rsidP="00CA6314">
      <w:pPr>
        <w:numPr>
          <w:ilvl w:val="0"/>
          <w:numId w:val="21"/>
        </w:numPr>
        <w:spacing w:before="120"/>
        <w:jc w:val="both"/>
        <w:rPr>
          <w:rFonts w:asciiTheme="minorHAnsi" w:hAnsiTheme="minorHAnsi" w:cstheme="minorHAnsi"/>
          <w:sz w:val="22"/>
          <w:szCs w:val="22"/>
        </w:rPr>
      </w:pPr>
      <w:r>
        <w:rPr>
          <w:rFonts w:asciiTheme="minorHAnsi" w:hAnsiTheme="minorHAnsi" w:cstheme="minorHAnsi"/>
          <w:sz w:val="22"/>
          <w:szCs w:val="22"/>
        </w:rPr>
        <w:t>obvyklé pomenovanie povahy prepravovaných vecí (označenie  tovaru) a druh obalu; pri veciach nebezpečnej povahy ich  všeobecne uznávané označenie ( podľa dohody ADR),</w:t>
      </w:r>
    </w:p>
    <w:p w:rsidR="00CA6314" w:rsidRDefault="00CA6314" w:rsidP="00CA6314">
      <w:pPr>
        <w:numPr>
          <w:ilvl w:val="0"/>
          <w:numId w:val="22"/>
        </w:numPr>
        <w:spacing w:before="120"/>
        <w:jc w:val="both"/>
        <w:rPr>
          <w:rFonts w:asciiTheme="minorHAnsi" w:hAnsiTheme="minorHAnsi" w:cstheme="minorHAnsi"/>
          <w:sz w:val="22"/>
          <w:szCs w:val="22"/>
        </w:rPr>
      </w:pPr>
      <w:r>
        <w:rPr>
          <w:rFonts w:asciiTheme="minorHAnsi" w:hAnsiTheme="minorHAnsi" w:cstheme="minorHAnsi"/>
          <w:sz w:val="22"/>
          <w:szCs w:val="22"/>
        </w:rPr>
        <w:t>počet kusov, ich zvláštne značky a čísla,</w:t>
      </w:r>
    </w:p>
    <w:p w:rsidR="00CA6314" w:rsidRDefault="00CA6314" w:rsidP="00CA6314">
      <w:pPr>
        <w:numPr>
          <w:ilvl w:val="0"/>
          <w:numId w:val="23"/>
        </w:numPr>
        <w:spacing w:before="120"/>
        <w:jc w:val="both"/>
        <w:rPr>
          <w:rFonts w:asciiTheme="minorHAnsi" w:hAnsiTheme="minorHAnsi" w:cstheme="minorHAnsi"/>
          <w:sz w:val="22"/>
          <w:szCs w:val="22"/>
        </w:rPr>
      </w:pPr>
      <w:r>
        <w:rPr>
          <w:rFonts w:asciiTheme="minorHAnsi" w:hAnsiTheme="minorHAnsi" w:cstheme="minorHAnsi"/>
          <w:sz w:val="22"/>
          <w:szCs w:val="22"/>
        </w:rPr>
        <w:t>celkovú hmotnosť zásielky alebo iným spôsobom vyjadrené  množstvo tovaru, napr. v m</w:t>
      </w:r>
      <w:r>
        <w:rPr>
          <w:rFonts w:asciiTheme="minorHAnsi" w:hAnsiTheme="minorHAnsi" w:cstheme="minorHAnsi"/>
          <w:sz w:val="22"/>
          <w:szCs w:val="22"/>
          <w:vertAlign w:val="superscript"/>
        </w:rPr>
        <w:t>3</w:t>
      </w:r>
      <w:r>
        <w:rPr>
          <w:rFonts w:asciiTheme="minorHAnsi" w:hAnsiTheme="minorHAnsi" w:cstheme="minorHAnsi"/>
          <w:sz w:val="22"/>
          <w:szCs w:val="22"/>
        </w:rPr>
        <w:t>(ak je poznámka v nákladnom  liste o úradnom vážení alebo počítaní tovaru, musí byť k nákladnému listu pripojený doklad, ktorý vodič odovzdá  príjemcovi zásielky),</w:t>
      </w:r>
    </w:p>
    <w:p w:rsidR="00CA6314" w:rsidRDefault="00CA6314" w:rsidP="00CA6314">
      <w:pPr>
        <w:numPr>
          <w:ilvl w:val="0"/>
          <w:numId w:val="24"/>
        </w:numPr>
        <w:spacing w:before="120"/>
        <w:jc w:val="both"/>
        <w:rPr>
          <w:rFonts w:asciiTheme="minorHAnsi" w:hAnsiTheme="minorHAnsi" w:cstheme="minorHAnsi"/>
          <w:sz w:val="22"/>
          <w:szCs w:val="22"/>
        </w:rPr>
      </w:pPr>
      <w:r>
        <w:rPr>
          <w:rFonts w:asciiTheme="minorHAnsi" w:hAnsiTheme="minorHAnsi" w:cstheme="minorHAnsi"/>
          <w:sz w:val="22"/>
          <w:szCs w:val="22"/>
        </w:rPr>
        <w:lastRenderedPageBreak/>
        <w:t>náklady spojené s prepravou (dovozné, vedľajšie poplatky,  cla a ostatné výdaje vznikajúce od okamžiku uzavretia  zmluvy až do vydania zásielky),</w:t>
      </w:r>
    </w:p>
    <w:p w:rsidR="00CA6314" w:rsidRDefault="00CA6314" w:rsidP="00CA6314">
      <w:pPr>
        <w:numPr>
          <w:ilvl w:val="0"/>
          <w:numId w:val="25"/>
        </w:numPr>
        <w:spacing w:before="120"/>
        <w:jc w:val="both"/>
        <w:rPr>
          <w:rFonts w:asciiTheme="minorHAnsi" w:hAnsiTheme="minorHAnsi" w:cstheme="minorHAnsi"/>
          <w:sz w:val="22"/>
          <w:szCs w:val="22"/>
        </w:rPr>
      </w:pPr>
      <w:r>
        <w:rPr>
          <w:rFonts w:asciiTheme="minorHAnsi" w:hAnsiTheme="minorHAnsi" w:cstheme="minorHAnsi"/>
          <w:sz w:val="22"/>
          <w:szCs w:val="22"/>
        </w:rPr>
        <w:t>pokyny potrebné pre colné a iné úradné jednanie (napr. uvedené vstupné a výstupné colné úrady, ktoré  zároveň musia súhlasiť s údajmi uvedenými v karnete TIR,  ak sa pri preprave používa alebo v iných colných dokladov),</w:t>
      </w:r>
    </w:p>
    <w:p w:rsidR="00CA6314" w:rsidRDefault="00CA6314" w:rsidP="00CA6314">
      <w:pPr>
        <w:numPr>
          <w:ilvl w:val="0"/>
          <w:numId w:val="26"/>
        </w:numPr>
        <w:spacing w:before="120"/>
        <w:jc w:val="both"/>
        <w:rPr>
          <w:rFonts w:asciiTheme="minorHAnsi" w:hAnsiTheme="minorHAnsi" w:cstheme="minorHAnsi"/>
          <w:sz w:val="22"/>
          <w:szCs w:val="22"/>
        </w:rPr>
      </w:pPr>
      <w:r>
        <w:rPr>
          <w:rFonts w:asciiTheme="minorHAnsi" w:hAnsiTheme="minorHAnsi" w:cstheme="minorHAnsi"/>
          <w:sz w:val="22"/>
          <w:szCs w:val="22"/>
        </w:rPr>
        <w:t xml:space="preserve">údaj o tom, že preprava aj napriek akejkoľvek opačnej  doložke podlieha ustanoveniam Dohovoru CMR.   </w:t>
      </w:r>
    </w:p>
    <w:p w:rsidR="00CA6314" w:rsidRDefault="00CA6314" w:rsidP="00CA6314">
      <w:pPr>
        <w:spacing w:before="120"/>
        <w:jc w:val="both"/>
        <w:rPr>
          <w:rFonts w:asciiTheme="minorHAnsi" w:hAnsiTheme="minorHAnsi" w:cstheme="minorHAnsi"/>
          <w:sz w:val="22"/>
          <w:szCs w:val="22"/>
        </w:rPr>
      </w:pPr>
    </w:p>
    <w:p w:rsidR="00CA6314" w:rsidRDefault="00CA6314" w:rsidP="00CA6314">
      <w:pPr>
        <w:pStyle w:val="Odsekzoznamu"/>
        <w:numPr>
          <w:ilvl w:val="0"/>
          <w:numId w:val="15"/>
        </w:numPr>
        <w:spacing w:before="120"/>
        <w:jc w:val="both"/>
        <w:rPr>
          <w:rFonts w:asciiTheme="minorHAnsi" w:hAnsiTheme="minorHAnsi" w:cstheme="minorHAnsi"/>
          <w:sz w:val="22"/>
          <w:szCs w:val="22"/>
        </w:rPr>
      </w:pPr>
      <w:r>
        <w:rPr>
          <w:rFonts w:asciiTheme="minorHAnsi" w:hAnsiTheme="minorHAnsi" w:cstheme="minorHAnsi"/>
          <w:sz w:val="22"/>
          <w:szCs w:val="22"/>
        </w:rPr>
        <w:t>Nákladný list musí poprípade obsahovať (čiže môže) ešte tieto údaje:</w:t>
      </w:r>
    </w:p>
    <w:p w:rsidR="00CA6314" w:rsidRDefault="00CA6314" w:rsidP="00CA6314">
      <w:pPr>
        <w:spacing w:before="120"/>
        <w:jc w:val="both"/>
        <w:rPr>
          <w:rFonts w:asciiTheme="minorHAnsi" w:hAnsiTheme="minorHAnsi" w:cstheme="minorHAnsi"/>
          <w:sz w:val="22"/>
          <w:szCs w:val="22"/>
        </w:rPr>
      </w:pPr>
      <w:r>
        <w:rPr>
          <w:rFonts w:asciiTheme="minorHAnsi" w:hAnsiTheme="minorHAnsi" w:cstheme="minorHAnsi"/>
          <w:sz w:val="22"/>
          <w:szCs w:val="22"/>
        </w:rPr>
        <w:t>a) zákaz prekládky,</w:t>
      </w:r>
    </w:p>
    <w:p w:rsidR="00CA6314" w:rsidRDefault="00CA6314" w:rsidP="00CA6314">
      <w:pPr>
        <w:spacing w:before="120"/>
        <w:jc w:val="both"/>
        <w:rPr>
          <w:rFonts w:asciiTheme="minorHAnsi" w:hAnsiTheme="minorHAnsi" w:cstheme="minorHAnsi"/>
          <w:sz w:val="22"/>
          <w:szCs w:val="22"/>
        </w:rPr>
      </w:pPr>
      <w:r>
        <w:rPr>
          <w:rFonts w:asciiTheme="minorHAnsi" w:hAnsiTheme="minorHAnsi" w:cstheme="minorHAnsi"/>
          <w:sz w:val="22"/>
          <w:szCs w:val="22"/>
        </w:rPr>
        <w:t>b) výdavky, ktoré preberá odosielateľ na seba,</w:t>
      </w:r>
    </w:p>
    <w:p w:rsidR="00CA6314" w:rsidRDefault="00CA6314" w:rsidP="00CA6314">
      <w:pPr>
        <w:spacing w:before="120"/>
        <w:jc w:val="both"/>
        <w:rPr>
          <w:rFonts w:asciiTheme="minorHAnsi" w:hAnsiTheme="minorHAnsi" w:cstheme="minorHAnsi"/>
          <w:sz w:val="22"/>
          <w:szCs w:val="22"/>
        </w:rPr>
      </w:pPr>
      <w:r>
        <w:rPr>
          <w:rFonts w:asciiTheme="minorHAnsi" w:hAnsiTheme="minorHAnsi" w:cstheme="minorHAnsi"/>
          <w:sz w:val="22"/>
          <w:szCs w:val="22"/>
        </w:rPr>
        <w:t>c) výšku dobierky, ktorá má byť vybratá v pri dodaní zásielky,</w:t>
      </w:r>
    </w:p>
    <w:p w:rsidR="00CA6314" w:rsidRDefault="00CA6314" w:rsidP="00CA6314">
      <w:pPr>
        <w:spacing w:before="120"/>
        <w:jc w:val="both"/>
        <w:rPr>
          <w:rFonts w:asciiTheme="minorHAnsi" w:hAnsiTheme="minorHAnsi" w:cstheme="minorHAnsi"/>
          <w:sz w:val="22"/>
          <w:szCs w:val="22"/>
        </w:rPr>
      </w:pPr>
      <w:r>
        <w:rPr>
          <w:rFonts w:asciiTheme="minorHAnsi" w:hAnsiTheme="minorHAnsi" w:cstheme="minorHAnsi"/>
          <w:sz w:val="22"/>
          <w:szCs w:val="22"/>
        </w:rPr>
        <w:t>d) cenu zásielky a sumu vyjadrujúcu osobitný  záujem na dodaní,</w:t>
      </w:r>
    </w:p>
    <w:p w:rsidR="00CA6314" w:rsidRDefault="00CA6314" w:rsidP="00CA6314">
      <w:pPr>
        <w:spacing w:before="120"/>
        <w:jc w:val="both"/>
        <w:rPr>
          <w:rFonts w:asciiTheme="minorHAnsi" w:hAnsiTheme="minorHAnsi" w:cstheme="minorHAnsi"/>
          <w:sz w:val="22"/>
          <w:szCs w:val="22"/>
        </w:rPr>
      </w:pPr>
      <w:r>
        <w:rPr>
          <w:rFonts w:asciiTheme="minorHAnsi" w:hAnsiTheme="minorHAnsi" w:cstheme="minorHAnsi"/>
          <w:sz w:val="22"/>
          <w:szCs w:val="22"/>
        </w:rPr>
        <w:t>e) pokyny odosielateľa dopravcovi týkajúce sa poistenia zásielky,</w:t>
      </w:r>
    </w:p>
    <w:p w:rsidR="00CA6314" w:rsidRDefault="00CA6314" w:rsidP="00CA6314">
      <w:pPr>
        <w:spacing w:before="120"/>
        <w:jc w:val="both"/>
        <w:rPr>
          <w:rFonts w:asciiTheme="minorHAnsi" w:hAnsiTheme="minorHAnsi" w:cstheme="minorHAnsi"/>
          <w:sz w:val="22"/>
          <w:szCs w:val="22"/>
        </w:rPr>
      </w:pPr>
      <w:r>
        <w:rPr>
          <w:rFonts w:asciiTheme="minorHAnsi" w:hAnsiTheme="minorHAnsi" w:cstheme="minorHAnsi"/>
          <w:sz w:val="22"/>
          <w:szCs w:val="22"/>
        </w:rPr>
        <w:t>f) dohodnutú lehotu, v ktorej sa má preprava uskutočniť,</w:t>
      </w:r>
    </w:p>
    <w:p w:rsidR="00CA6314" w:rsidRDefault="00CA6314" w:rsidP="00CA6314">
      <w:pPr>
        <w:spacing w:before="120"/>
        <w:jc w:val="both"/>
        <w:rPr>
          <w:rFonts w:asciiTheme="minorHAnsi" w:hAnsiTheme="minorHAnsi" w:cstheme="minorHAnsi"/>
          <w:sz w:val="22"/>
          <w:szCs w:val="22"/>
        </w:rPr>
      </w:pPr>
      <w:r>
        <w:rPr>
          <w:rFonts w:asciiTheme="minorHAnsi" w:hAnsiTheme="minorHAnsi" w:cstheme="minorHAnsi"/>
          <w:sz w:val="22"/>
          <w:szCs w:val="22"/>
        </w:rPr>
        <w:t>g) zoznam dokladov odovzdaných dopravcovi.</w:t>
      </w:r>
    </w:p>
    <w:p w:rsidR="00CA6314" w:rsidRDefault="00CA6314" w:rsidP="00CA6314">
      <w:pPr>
        <w:numPr>
          <w:ilvl w:val="0"/>
          <w:numId w:val="15"/>
        </w:numPr>
        <w:spacing w:before="120"/>
        <w:jc w:val="both"/>
        <w:rPr>
          <w:rFonts w:asciiTheme="minorHAnsi" w:hAnsiTheme="minorHAnsi" w:cstheme="minorHAnsi"/>
          <w:sz w:val="22"/>
          <w:szCs w:val="22"/>
        </w:rPr>
      </w:pPr>
      <w:r>
        <w:rPr>
          <w:rFonts w:asciiTheme="minorHAnsi" w:hAnsiTheme="minorHAnsi" w:cstheme="minorHAnsi"/>
          <w:sz w:val="22"/>
          <w:szCs w:val="22"/>
        </w:rPr>
        <w:t>Jednotlivé strany, ktoré sa zúčastňujú na preprave môžu do nákladného listu zapísať ešte aj iné údaje, ktoré pokladajú za užitočné.</w:t>
      </w:r>
    </w:p>
    <w:p w:rsidR="00CA6314" w:rsidRDefault="00CA6314" w:rsidP="00CA6314">
      <w:pPr>
        <w:numPr>
          <w:ilvl w:val="0"/>
          <w:numId w:val="15"/>
        </w:numPr>
        <w:spacing w:before="120"/>
        <w:jc w:val="both"/>
        <w:rPr>
          <w:rFonts w:asciiTheme="minorHAnsi" w:hAnsiTheme="minorHAnsi" w:cstheme="minorHAnsi"/>
          <w:sz w:val="22"/>
          <w:szCs w:val="22"/>
        </w:rPr>
      </w:pPr>
      <w:r>
        <w:rPr>
          <w:rFonts w:asciiTheme="minorHAnsi" w:hAnsiTheme="minorHAnsi" w:cstheme="minorHAnsi"/>
          <w:sz w:val="22"/>
          <w:szCs w:val="22"/>
        </w:rPr>
        <w:t>Vyplnenie nákladného listu je vecou odosielateľa. Preto tiež on zodpovedá za správnosť údajov obsiahnutých v nákladnom liste, a to aj vtedy, ak príslušné údaje na žiadosť odosielateľa uvedie do nákladného listu zástupca dopravcu. Odosielateľ zodpovedá za všetky výdavky a škody, ktoré vzniknú dopravcovi v dôsledku nepresnosti alebo neúplnosti:</w:t>
      </w:r>
    </w:p>
    <w:p w:rsidR="00CA6314" w:rsidRDefault="00CA6314" w:rsidP="00CA6314">
      <w:pPr>
        <w:numPr>
          <w:ilvl w:val="0"/>
          <w:numId w:val="27"/>
        </w:numPr>
        <w:spacing w:before="120"/>
        <w:jc w:val="both"/>
        <w:rPr>
          <w:rFonts w:asciiTheme="minorHAnsi" w:hAnsiTheme="minorHAnsi" w:cstheme="minorHAnsi"/>
          <w:sz w:val="22"/>
          <w:szCs w:val="22"/>
        </w:rPr>
      </w:pPr>
      <w:r>
        <w:rPr>
          <w:rFonts w:asciiTheme="minorHAnsi" w:hAnsiTheme="minorHAnsi" w:cstheme="minorHAnsi"/>
          <w:sz w:val="22"/>
          <w:szCs w:val="22"/>
        </w:rPr>
        <w:t>údajov uvedených v odseku  3  pod písmenami b),d),e),f),g),h) a j),</w:t>
      </w:r>
    </w:p>
    <w:p w:rsidR="00CA6314" w:rsidRDefault="00CA6314" w:rsidP="00CA6314">
      <w:pPr>
        <w:numPr>
          <w:ilvl w:val="0"/>
          <w:numId w:val="27"/>
        </w:numPr>
        <w:spacing w:before="120"/>
        <w:jc w:val="both"/>
        <w:rPr>
          <w:rFonts w:asciiTheme="minorHAnsi" w:hAnsiTheme="minorHAnsi" w:cstheme="minorHAnsi"/>
          <w:sz w:val="22"/>
          <w:szCs w:val="22"/>
        </w:rPr>
      </w:pPr>
      <w:r>
        <w:rPr>
          <w:rFonts w:asciiTheme="minorHAnsi" w:hAnsiTheme="minorHAnsi" w:cstheme="minorHAnsi"/>
          <w:sz w:val="22"/>
          <w:szCs w:val="22"/>
        </w:rPr>
        <w:t>údajov uvedených v odseku 4,</w:t>
      </w:r>
    </w:p>
    <w:p w:rsidR="00CA6314" w:rsidRDefault="00CA6314" w:rsidP="00CA6314">
      <w:pPr>
        <w:numPr>
          <w:ilvl w:val="0"/>
          <w:numId w:val="27"/>
        </w:numPr>
        <w:spacing w:before="120"/>
        <w:jc w:val="both"/>
        <w:rPr>
          <w:rFonts w:asciiTheme="minorHAnsi" w:hAnsiTheme="minorHAnsi" w:cstheme="minorHAnsi"/>
          <w:sz w:val="22"/>
          <w:szCs w:val="22"/>
        </w:rPr>
      </w:pPr>
      <w:r>
        <w:rPr>
          <w:rFonts w:asciiTheme="minorHAnsi" w:hAnsiTheme="minorHAnsi" w:cstheme="minorHAnsi"/>
          <w:sz w:val="22"/>
          <w:szCs w:val="22"/>
        </w:rPr>
        <w:t>všetkých ostatných údajov alebo pokynov, ktoré dal pre vystavenie nákladného listu alebo za účelom ich zaznamenania v nákladnom liste.</w:t>
      </w:r>
    </w:p>
    <w:p w:rsidR="00CA6314" w:rsidRDefault="00CA6314" w:rsidP="00CA6314">
      <w:pPr>
        <w:pStyle w:val="Odsekzoznamu"/>
        <w:numPr>
          <w:ilvl w:val="0"/>
          <w:numId w:val="28"/>
        </w:numPr>
        <w:spacing w:before="120"/>
        <w:jc w:val="both"/>
        <w:rPr>
          <w:rFonts w:asciiTheme="minorHAnsi" w:hAnsiTheme="minorHAnsi" w:cstheme="minorHAnsi"/>
          <w:sz w:val="22"/>
          <w:szCs w:val="22"/>
        </w:rPr>
      </w:pPr>
      <w:r>
        <w:rPr>
          <w:rFonts w:asciiTheme="minorHAnsi" w:hAnsiTheme="minorHAnsi" w:cstheme="minorHAnsi"/>
          <w:sz w:val="22"/>
          <w:szCs w:val="22"/>
        </w:rPr>
        <w:t xml:space="preserve">Pri prevzatí zásielky k preprave dopravca preskúma správnosť údajov v nákladom liste o počtu kusov a ich značkách a číslach a zjavný stav zásielky a jej obalu. Ak nemá dopravca vhodné prostriedky, aby mohol preskúmať správnosť údajov o počtu kusov a ich značkách a číslach, zapíše do nákladného listu výhrady aj s ich odôvodnením. Rovnako musí odôvodniť všetky výhrady, ktoré urobil k zjavnému stavu zásielky a jej obalu. </w:t>
      </w:r>
    </w:p>
    <w:p w:rsidR="00CA6314" w:rsidRDefault="00CA6314" w:rsidP="00CA6314">
      <w:pPr>
        <w:pStyle w:val="Odsekzoznamu"/>
        <w:numPr>
          <w:ilvl w:val="0"/>
          <w:numId w:val="28"/>
        </w:numPr>
        <w:spacing w:before="120"/>
        <w:jc w:val="both"/>
        <w:rPr>
          <w:rFonts w:asciiTheme="minorHAnsi" w:hAnsiTheme="minorHAnsi" w:cstheme="minorHAnsi"/>
          <w:sz w:val="22"/>
          <w:szCs w:val="22"/>
        </w:rPr>
      </w:pPr>
      <w:r>
        <w:rPr>
          <w:rFonts w:asciiTheme="minorHAnsi" w:hAnsiTheme="minorHAnsi" w:cstheme="minorHAnsi"/>
          <w:sz w:val="22"/>
          <w:szCs w:val="22"/>
        </w:rPr>
        <w:t>Dopravca uvedie svoju výhradu na prvú kópiu nákladného listu skôr než ju odovzdá odosielateľovi, je na to určená kolónka č.18 na formulári nákladného listu CMR. Zoznam najčastejšie používaných výhrad dopravcom je nasledovný:</w:t>
      </w:r>
    </w:p>
    <w:p w:rsidR="00CA6314" w:rsidRDefault="00CA6314" w:rsidP="00CA6314">
      <w:pPr>
        <w:spacing w:before="120"/>
        <w:jc w:val="both"/>
        <w:rPr>
          <w:rFonts w:asciiTheme="minorHAnsi" w:hAnsiTheme="minorHAnsi" w:cstheme="minorHAnsi"/>
          <w:sz w:val="22"/>
          <w:szCs w:val="22"/>
          <w:u w:val="single"/>
        </w:rPr>
      </w:pPr>
      <w:r>
        <w:rPr>
          <w:rFonts w:asciiTheme="minorHAnsi" w:hAnsiTheme="minorHAnsi" w:cstheme="minorHAnsi"/>
          <w:sz w:val="22"/>
          <w:szCs w:val="22"/>
          <w:u w:val="single"/>
        </w:rPr>
        <w:t>Výhrada k vozidlu</w:t>
      </w:r>
    </w:p>
    <w:p w:rsidR="00CA6314" w:rsidRDefault="00CA6314" w:rsidP="00CA6314">
      <w:pPr>
        <w:pStyle w:val="Odsekzoznamu"/>
        <w:numPr>
          <w:ilvl w:val="0"/>
          <w:numId w:val="29"/>
        </w:numPr>
        <w:spacing w:before="120"/>
        <w:jc w:val="both"/>
        <w:rPr>
          <w:rFonts w:asciiTheme="minorHAnsi" w:hAnsiTheme="minorHAnsi" w:cstheme="minorHAnsi"/>
          <w:sz w:val="22"/>
          <w:szCs w:val="22"/>
        </w:rPr>
      </w:pPr>
      <w:r>
        <w:rPr>
          <w:rFonts w:asciiTheme="minorHAnsi" w:hAnsiTheme="minorHAnsi" w:cstheme="minorHAnsi"/>
          <w:sz w:val="22"/>
          <w:szCs w:val="22"/>
        </w:rPr>
        <w:t>Otvorené vozidlo bez plachty podľa dohody s odosielateľom</w:t>
      </w:r>
    </w:p>
    <w:p w:rsidR="00CA6314" w:rsidRDefault="00CA6314" w:rsidP="00CA6314">
      <w:pPr>
        <w:spacing w:before="120"/>
        <w:jc w:val="both"/>
        <w:rPr>
          <w:rFonts w:asciiTheme="minorHAnsi" w:hAnsiTheme="minorHAnsi" w:cstheme="minorHAnsi"/>
          <w:sz w:val="22"/>
          <w:szCs w:val="22"/>
          <w:u w:val="single"/>
        </w:rPr>
      </w:pPr>
      <w:r>
        <w:rPr>
          <w:rFonts w:asciiTheme="minorHAnsi" w:hAnsiTheme="minorHAnsi" w:cstheme="minorHAnsi"/>
          <w:sz w:val="22"/>
          <w:szCs w:val="22"/>
          <w:u w:val="single"/>
        </w:rPr>
        <w:t>Výhrada k baleniu tovaru</w:t>
      </w:r>
    </w:p>
    <w:p w:rsidR="00CA6314" w:rsidRDefault="00CA6314" w:rsidP="00CA6314">
      <w:pPr>
        <w:pStyle w:val="Odsekzoznamu"/>
        <w:numPr>
          <w:ilvl w:val="0"/>
          <w:numId w:val="29"/>
        </w:numPr>
        <w:spacing w:before="120"/>
        <w:jc w:val="both"/>
        <w:rPr>
          <w:rFonts w:asciiTheme="minorHAnsi" w:hAnsiTheme="minorHAnsi" w:cstheme="minorHAnsi"/>
          <w:sz w:val="22"/>
          <w:szCs w:val="22"/>
        </w:rPr>
      </w:pPr>
      <w:r>
        <w:rPr>
          <w:rFonts w:asciiTheme="minorHAnsi" w:hAnsiTheme="minorHAnsi" w:cstheme="minorHAnsi"/>
          <w:sz w:val="22"/>
          <w:szCs w:val="22"/>
        </w:rPr>
        <w:t>Nezabalené</w:t>
      </w:r>
    </w:p>
    <w:p w:rsidR="00CA6314" w:rsidRDefault="00CA6314" w:rsidP="00CA6314">
      <w:pPr>
        <w:pStyle w:val="Odsekzoznamu"/>
        <w:numPr>
          <w:ilvl w:val="0"/>
          <w:numId w:val="29"/>
        </w:numPr>
        <w:spacing w:before="120"/>
        <w:jc w:val="both"/>
        <w:rPr>
          <w:rFonts w:asciiTheme="minorHAnsi" w:hAnsiTheme="minorHAnsi" w:cstheme="minorHAnsi"/>
          <w:sz w:val="22"/>
          <w:szCs w:val="22"/>
        </w:rPr>
      </w:pPr>
      <w:r>
        <w:rPr>
          <w:rFonts w:asciiTheme="minorHAnsi" w:hAnsiTheme="minorHAnsi" w:cstheme="minorHAnsi"/>
          <w:sz w:val="22"/>
          <w:szCs w:val="22"/>
        </w:rPr>
        <w:t>Poškodený obal</w:t>
      </w:r>
    </w:p>
    <w:p w:rsidR="00CA6314" w:rsidRDefault="00CA6314" w:rsidP="00CA6314">
      <w:pPr>
        <w:pStyle w:val="Odsekzoznamu"/>
        <w:numPr>
          <w:ilvl w:val="0"/>
          <w:numId w:val="29"/>
        </w:numPr>
        <w:spacing w:before="120"/>
        <w:jc w:val="both"/>
        <w:rPr>
          <w:rFonts w:asciiTheme="minorHAnsi" w:hAnsiTheme="minorHAnsi" w:cstheme="minorHAnsi"/>
          <w:sz w:val="22"/>
          <w:szCs w:val="22"/>
        </w:rPr>
      </w:pPr>
      <w:r>
        <w:rPr>
          <w:rFonts w:asciiTheme="minorHAnsi" w:hAnsiTheme="minorHAnsi" w:cstheme="minorHAnsi"/>
          <w:sz w:val="22"/>
          <w:szCs w:val="22"/>
        </w:rPr>
        <w:t>Nedostatočný obal</w:t>
      </w:r>
    </w:p>
    <w:p w:rsidR="00CA6314" w:rsidRDefault="00CA6314" w:rsidP="00CA6314">
      <w:pPr>
        <w:spacing w:before="120"/>
        <w:jc w:val="both"/>
        <w:rPr>
          <w:rFonts w:asciiTheme="minorHAnsi" w:hAnsiTheme="minorHAnsi" w:cstheme="minorHAnsi"/>
          <w:sz w:val="22"/>
          <w:szCs w:val="22"/>
        </w:rPr>
      </w:pPr>
      <w:r>
        <w:rPr>
          <w:rFonts w:asciiTheme="minorHAnsi" w:hAnsiTheme="minorHAnsi" w:cstheme="minorHAnsi"/>
          <w:sz w:val="22"/>
          <w:szCs w:val="22"/>
          <w:u w:val="single"/>
        </w:rPr>
        <w:t>Výhrada k počtu, označeniu a číslovaniu kusov zásielky</w:t>
      </w:r>
      <w:r>
        <w:rPr>
          <w:rFonts w:asciiTheme="minorHAnsi" w:hAnsiTheme="minorHAnsi" w:cstheme="minorHAnsi"/>
          <w:sz w:val="22"/>
          <w:szCs w:val="22"/>
        </w:rPr>
        <w:t xml:space="preserve"> (sudy, vrecia, kusy atď.)</w:t>
      </w:r>
    </w:p>
    <w:p w:rsidR="00CA6314" w:rsidRDefault="00CA6314" w:rsidP="00CA6314">
      <w:pPr>
        <w:pStyle w:val="Odsekzoznamu"/>
        <w:numPr>
          <w:ilvl w:val="0"/>
          <w:numId w:val="29"/>
        </w:numPr>
        <w:spacing w:before="120"/>
        <w:jc w:val="both"/>
        <w:rPr>
          <w:rFonts w:asciiTheme="minorHAnsi" w:hAnsiTheme="minorHAnsi" w:cstheme="minorHAnsi"/>
          <w:sz w:val="22"/>
          <w:szCs w:val="22"/>
        </w:rPr>
      </w:pPr>
      <w:r>
        <w:rPr>
          <w:rFonts w:asciiTheme="minorHAnsi" w:hAnsiTheme="minorHAnsi" w:cstheme="minorHAnsi"/>
          <w:sz w:val="22"/>
          <w:szCs w:val="22"/>
        </w:rPr>
        <w:lastRenderedPageBreak/>
        <w:t>Kontrola nie je možná  z týchto dôvodov:</w:t>
      </w:r>
    </w:p>
    <w:p w:rsidR="00CA6314" w:rsidRDefault="00CA6314" w:rsidP="00CA6314">
      <w:pPr>
        <w:pStyle w:val="Odsekzoznamu"/>
        <w:numPr>
          <w:ilvl w:val="1"/>
          <w:numId w:val="30"/>
        </w:numPr>
        <w:spacing w:before="120"/>
        <w:jc w:val="both"/>
        <w:rPr>
          <w:rFonts w:asciiTheme="minorHAnsi" w:hAnsiTheme="minorHAnsi" w:cstheme="minorHAnsi"/>
          <w:sz w:val="22"/>
          <w:szCs w:val="22"/>
        </w:rPr>
      </w:pPr>
      <w:r>
        <w:rPr>
          <w:rFonts w:asciiTheme="minorHAnsi" w:hAnsiTheme="minorHAnsi" w:cstheme="minorHAnsi"/>
          <w:sz w:val="22"/>
          <w:szCs w:val="22"/>
        </w:rPr>
        <w:t>nakládku vykonal  odosielateľ,</w:t>
      </w:r>
    </w:p>
    <w:p w:rsidR="00CA6314" w:rsidRDefault="00CA6314" w:rsidP="00CA6314">
      <w:pPr>
        <w:pStyle w:val="Odsekzoznamu"/>
        <w:numPr>
          <w:ilvl w:val="1"/>
          <w:numId w:val="30"/>
        </w:numPr>
        <w:spacing w:before="120"/>
        <w:jc w:val="both"/>
        <w:rPr>
          <w:rFonts w:asciiTheme="minorHAnsi" w:hAnsiTheme="minorHAnsi" w:cstheme="minorHAnsi"/>
          <w:sz w:val="22"/>
          <w:szCs w:val="22"/>
        </w:rPr>
      </w:pPr>
      <w:r>
        <w:rPr>
          <w:rFonts w:asciiTheme="minorHAnsi" w:hAnsiTheme="minorHAnsi" w:cstheme="minorHAnsi"/>
          <w:sz w:val="22"/>
          <w:szCs w:val="22"/>
        </w:rPr>
        <w:t>poveternostné podmienky,</w:t>
      </w:r>
    </w:p>
    <w:p w:rsidR="00CA6314" w:rsidRDefault="00CA6314" w:rsidP="00CA6314">
      <w:pPr>
        <w:pStyle w:val="Odsekzoznamu"/>
        <w:numPr>
          <w:ilvl w:val="1"/>
          <w:numId w:val="30"/>
        </w:numPr>
        <w:spacing w:before="120"/>
        <w:jc w:val="both"/>
        <w:rPr>
          <w:rFonts w:asciiTheme="minorHAnsi" w:hAnsiTheme="minorHAnsi" w:cstheme="minorHAnsi"/>
          <w:sz w:val="22"/>
          <w:szCs w:val="22"/>
        </w:rPr>
      </w:pPr>
      <w:r>
        <w:rPr>
          <w:rFonts w:asciiTheme="minorHAnsi" w:hAnsiTheme="minorHAnsi" w:cstheme="minorHAnsi"/>
          <w:sz w:val="22"/>
          <w:szCs w:val="22"/>
        </w:rPr>
        <w:t>veľký počet balených kusov,</w:t>
      </w:r>
    </w:p>
    <w:p w:rsidR="00CA6314" w:rsidRDefault="00CA6314" w:rsidP="00CA6314">
      <w:pPr>
        <w:pStyle w:val="Odsekzoznamu"/>
        <w:numPr>
          <w:ilvl w:val="1"/>
          <w:numId w:val="30"/>
        </w:numPr>
        <w:spacing w:before="120"/>
        <w:jc w:val="both"/>
        <w:rPr>
          <w:rFonts w:asciiTheme="minorHAnsi" w:hAnsiTheme="minorHAnsi" w:cstheme="minorHAnsi"/>
          <w:sz w:val="22"/>
          <w:szCs w:val="22"/>
        </w:rPr>
      </w:pPr>
      <w:r>
        <w:rPr>
          <w:rFonts w:asciiTheme="minorHAnsi" w:hAnsiTheme="minorHAnsi" w:cstheme="minorHAnsi"/>
          <w:sz w:val="22"/>
          <w:szCs w:val="22"/>
        </w:rPr>
        <w:t>zaplombovaný kontajner.</w:t>
      </w:r>
    </w:p>
    <w:p w:rsidR="00CA6314" w:rsidRDefault="00CA6314" w:rsidP="00CA6314">
      <w:pPr>
        <w:spacing w:before="120"/>
        <w:jc w:val="both"/>
        <w:rPr>
          <w:rFonts w:asciiTheme="minorHAnsi" w:hAnsiTheme="minorHAnsi" w:cstheme="minorHAnsi"/>
          <w:sz w:val="22"/>
          <w:szCs w:val="22"/>
          <w:u w:val="single"/>
        </w:rPr>
      </w:pPr>
      <w:r>
        <w:rPr>
          <w:rFonts w:asciiTheme="minorHAnsi" w:hAnsiTheme="minorHAnsi" w:cstheme="minorHAnsi"/>
          <w:sz w:val="22"/>
          <w:szCs w:val="22"/>
          <w:u w:val="single"/>
        </w:rPr>
        <w:t>Výhrada k stavu prevzatého tovaru</w:t>
      </w:r>
    </w:p>
    <w:p w:rsidR="00CA6314" w:rsidRDefault="00CA6314" w:rsidP="00CA6314">
      <w:pPr>
        <w:pStyle w:val="Odsekzoznamu"/>
        <w:numPr>
          <w:ilvl w:val="0"/>
          <w:numId w:val="31"/>
        </w:numPr>
        <w:spacing w:before="120"/>
        <w:jc w:val="both"/>
        <w:rPr>
          <w:rFonts w:asciiTheme="minorHAnsi" w:hAnsiTheme="minorHAnsi" w:cstheme="minorHAnsi"/>
          <w:sz w:val="22"/>
          <w:szCs w:val="22"/>
        </w:rPr>
      </w:pPr>
      <w:r>
        <w:rPr>
          <w:rFonts w:asciiTheme="minorHAnsi" w:hAnsiTheme="minorHAnsi" w:cstheme="minorHAnsi"/>
          <w:sz w:val="22"/>
          <w:szCs w:val="22"/>
        </w:rPr>
        <w:t>V zjavne zlom stave</w:t>
      </w:r>
    </w:p>
    <w:p w:rsidR="00CA6314" w:rsidRDefault="00CA6314" w:rsidP="00CA6314">
      <w:pPr>
        <w:pStyle w:val="Odsekzoznamu"/>
        <w:numPr>
          <w:ilvl w:val="0"/>
          <w:numId w:val="31"/>
        </w:numPr>
        <w:spacing w:before="120"/>
        <w:jc w:val="both"/>
        <w:rPr>
          <w:rFonts w:asciiTheme="minorHAnsi" w:hAnsiTheme="minorHAnsi" w:cstheme="minorHAnsi"/>
          <w:sz w:val="22"/>
          <w:szCs w:val="22"/>
        </w:rPr>
      </w:pPr>
      <w:r>
        <w:rPr>
          <w:rFonts w:asciiTheme="minorHAnsi" w:hAnsiTheme="minorHAnsi" w:cstheme="minorHAnsi"/>
          <w:sz w:val="22"/>
          <w:szCs w:val="22"/>
        </w:rPr>
        <w:t>Poškodený</w:t>
      </w:r>
    </w:p>
    <w:p w:rsidR="00CA6314" w:rsidRDefault="00CA6314" w:rsidP="00CA6314">
      <w:pPr>
        <w:pStyle w:val="Odsekzoznamu"/>
        <w:numPr>
          <w:ilvl w:val="0"/>
          <w:numId w:val="31"/>
        </w:numPr>
        <w:spacing w:before="120"/>
        <w:jc w:val="both"/>
        <w:rPr>
          <w:rFonts w:asciiTheme="minorHAnsi" w:hAnsiTheme="minorHAnsi" w:cstheme="minorHAnsi"/>
          <w:sz w:val="22"/>
          <w:szCs w:val="22"/>
        </w:rPr>
      </w:pPr>
      <w:r>
        <w:rPr>
          <w:rFonts w:asciiTheme="minorHAnsi" w:hAnsiTheme="minorHAnsi" w:cstheme="minorHAnsi"/>
          <w:sz w:val="22"/>
          <w:szCs w:val="22"/>
        </w:rPr>
        <w:t>Premočený</w:t>
      </w:r>
    </w:p>
    <w:p w:rsidR="00CA6314" w:rsidRDefault="00CA6314" w:rsidP="00CA6314">
      <w:pPr>
        <w:pStyle w:val="Odsekzoznamu"/>
        <w:numPr>
          <w:ilvl w:val="0"/>
          <w:numId w:val="31"/>
        </w:numPr>
        <w:spacing w:before="120"/>
        <w:jc w:val="both"/>
        <w:rPr>
          <w:rFonts w:asciiTheme="minorHAnsi" w:hAnsiTheme="minorHAnsi" w:cstheme="minorHAnsi"/>
          <w:sz w:val="22"/>
          <w:szCs w:val="22"/>
        </w:rPr>
      </w:pPr>
      <w:r>
        <w:rPr>
          <w:rFonts w:asciiTheme="minorHAnsi" w:hAnsiTheme="minorHAnsi" w:cstheme="minorHAnsi"/>
          <w:sz w:val="22"/>
          <w:szCs w:val="22"/>
        </w:rPr>
        <w:t>Zmrznutý</w:t>
      </w:r>
    </w:p>
    <w:p w:rsidR="00CA6314" w:rsidRDefault="00CA6314" w:rsidP="00CA6314">
      <w:pPr>
        <w:pStyle w:val="Odsekzoznamu"/>
        <w:numPr>
          <w:ilvl w:val="0"/>
          <w:numId w:val="31"/>
        </w:numPr>
        <w:spacing w:before="120"/>
        <w:jc w:val="both"/>
        <w:rPr>
          <w:rFonts w:asciiTheme="minorHAnsi" w:hAnsiTheme="minorHAnsi" w:cstheme="minorHAnsi"/>
          <w:sz w:val="22"/>
          <w:szCs w:val="22"/>
        </w:rPr>
      </w:pPr>
      <w:r>
        <w:rPr>
          <w:rFonts w:asciiTheme="minorHAnsi" w:hAnsiTheme="minorHAnsi" w:cstheme="minorHAnsi"/>
          <w:sz w:val="22"/>
          <w:szCs w:val="22"/>
        </w:rPr>
        <w:t>Nechránený proti poveternostným  vplyvom a v tomto stave je prepravovaný na žiadosť  odosielateľa</w:t>
      </w:r>
    </w:p>
    <w:p w:rsidR="00CA6314" w:rsidRDefault="00CA6314" w:rsidP="00CA6314">
      <w:pPr>
        <w:spacing w:before="120"/>
        <w:jc w:val="both"/>
        <w:rPr>
          <w:rFonts w:asciiTheme="minorHAnsi" w:hAnsiTheme="minorHAnsi" w:cstheme="minorHAnsi"/>
          <w:sz w:val="22"/>
          <w:szCs w:val="22"/>
          <w:u w:val="single"/>
        </w:rPr>
      </w:pPr>
      <w:r>
        <w:rPr>
          <w:rFonts w:asciiTheme="minorHAnsi" w:hAnsiTheme="minorHAnsi" w:cstheme="minorHAnsi"/>
          <w:sz w:val="22"/>
          <w:szCs w:val="22"/>
          <w:u w:val="single"/>
        </w:rPr>
        <w:t>Výhrada k nakládke, zabezpečeniu nákladu vykládke</w:t>
      </w:r>
    </w:p>
    <w:p w:rsidR="00CA6314" w:rsidRDefault="00CA6314" w:rsidP="00CA6314">
      <w:pPr>
        <w:spacing w:before="120"/>
        <w:jc w:val="both"/>
        <w:rPr>
          <w:rFonts w:asciiTheme="minorHAnsi" w:hAnsiTheme="minorHAnsi" w:cstheme="minorHAnsi"/>
          <w:sz w:val="22"/>
          <w:szCs w:val="22"/>
          <w:u w:val="single"/>
        </w:rPr>
      </w:pPr>
      <w:r>
        <w:rPr>
          <w:rFonts w:asciiTheme="minorHAnsi" w:hAnsiTheme="minorHAnsi" w:cstheme="minorHAnsi"/>
          <w:sz w:val="22"/>
          <w:szCs w:val="22"/>
        </w:rPr>
        <w:t>Nakládku a zabezpečenie nákladu realizoval:</w:t>
      </w:r>
    </w:p>
    <w:p w:rsidR="00CA6314" w:rsidRDefault="00CA6314" w:rsidP="00CA6314">
      <w:pPr>
        <w:pStyle w:val="Odsekzoznamu"/>
        <w:numPr>
          <w:ilvl w:val="0"/>
          <w:numId w:val="32"/>
        </w:numPr>
        <w:spacing w:before="120"/>
        <w:rPr>
          <w:rFonts w:asciiTheme="minorHAnsi" w:hAnsiTheme="minorHAnsi" w:cstheme="minorHAnsi"/>
          <w:sz w:val="22"/>
          <w:szCs w:val="22"/>
        </w:rPr>
      </w:pPr>
      <w:r>
        <w:rPr>
          <w:rFonts w:asciiTheme="minorHAnsi" w:hAnsiTheme="minorHAnsi" w:cstheme="minorHAnsi"/>
          <w:sz w:val="22"/>
          <w:szCs w:val="22"/>
        </w:rPr>
        <w:t>Odosielateľ</w:t>
      </w:r>
    </w:p>
    <w:p w:rsidR="00CA6314" w:rsidRDefault="00CA6314" w:rsidP="00CA6314">
      <w:pPr>
        <w:pStyle w:val="Odsekzoznamu"/>
        <w:numPr>
          <w:ilvl w:val="0"/>
          <w:numId w:val="32"/>
        </w:numPr>
        <w:spacing w:before="120"/>
        <w:rPr>
          <w:rFonts w:asciiTheme="minorHAnsi" w:hAnsiTheme="minorHAnsi" w:cstheme="minorHAnsi"/>
          <w:sz w:val="22"/>
          <w:szCs w:val="22"/>
        </w:rPr>
      </w:pPr>
      <w:r>
        <w:rPr>
          <w:rFonts w:asciiTheme="minorHAnsi" w:hAnsiTheme="minorHAnsi" w:cstheme="minorHAnsi"/>
          <w:sz w:val="22"/>
          <w:szCs w:val="22"/>
        </w:rPr>
        <w:t>Vodič za nevhodných poveternostných podmienok  na žiadosť odosielateľa</w:t>
      </w:r>
    </w:p>
    <w:p w:rsidR="00CA6314" w:rsidRDefault="00CA6314" w:rsidP="00CA6314">
      <w:pPr>
        <w:spacing w:before="120"/>
        <w:rPr>
          <w:rFonts w:asciiTheme="minorHAnsi" w:hAnsiTheme="minorHAnsi" w:cstheme="minorHAnsi"/>
          <w:sz w:val="22"/>
          <w:szCs w:val="22"/>
        </w:rPr>
      </w:pPr>
      <w:r>
        <w:rPr>
          <w:rFonts w:asciiTheme="minorHAnsi" w:hAnsiTheme="minorHAnsi" w:cstheme="minorHAnsi"/>
          <w:sz w:val="22"/>
          <w:szCs w:val="22"/>
        </w:rPr>
        <w:t>Vykládku realizoval:</w:t>
      </w:r>
    </w:p>
    <w:p w:rsidR="00CA6314" w:rsidRDefault="00CA6314" w:rsidP="00CA6314">
      <w:pPr>
        <w:pStyle w:val="Odsekzoznamu"/>
        <w:numPr>
          <w:ilvl w:val="0"/>
          <w:numId w:val="33"/>
        </w:numPr>
        <w:spacing w:before="120"/>
        <w:rPr>
          <w:rFonts w:asciiTheme="minorHAnsi" w:hAnsiTheme="minorHAnsi" w:cstheme="minorHAnsi"/>
          <w:sz w:val="22"/>
          <w:szCs w:val="22"/>
        </w:rPr>
      </w:pPr>
      <w:r>
        <w:rPr>
          <w:rFonts w:asciiTheme="minorHAnsi" w:hAnsiTheme="minorHAnsi" w:cstheme="minorHAnsi"/>
          <w:sz w:val="22"/>
          <w:szCs w:val="22"/>
        </w:rPr>
        <w:t>Príjemca</w:t>
      </w:r>
    </w:p>
    <w:p w:rsidR="00CA6314" w:rsidRDefault="00CA6314" w:rsidP="00CA6314">
      <w:pPr>
        <w:pStyle w:val="Odsekzoznamu"/>
        <w:numPr>
          <w:ilvl w:val="0"/>
          <w:numId w:val="33"/>
        </w:numPr>
        <w:spacing w:before="120"/>
        <w:rPr>
          <w:rFonts w:asciiTheme="minorHAnsi" w:hAnsiTheme="minorHAnsi" w:cstheme="minorHAnsi"/>
          <w:sz w:val="22"/>
          <w:szCs w:val="22"/>
        </w:rPr>
      </w:pPr>
      <w:r>
        <w:rPr>
          <w:rFonts w:asciiTheme="minorHAnsi" w:hAnsiTheme="minorHAnsi" w:cstheme="minorHAnsi"/>
          <w:sz w:val="22"/>
          <w:szCs w:val="22"/>
        </w:rPr>
        <w:t>Vodič za nevhodných poveternostných  podmienok na žiadosť príjemcu</w:t>
      </w:r>
    </w:p>
    <w:p w:rsidR="00CA6314" w:rsidRDefault="00CA6314" w:rsidP="00CA6314">
      <w:pPr>
        <w:spacing w:before="120"/>
        <w:rPr>
          <w:rFonts w:asciiTheme="minorHAnsi" w:hAnsiTheme="minorHAnsi" w:cstheme="minorHAnsi"/>
          <w:sz w:val="22"/>
          <w:szCs w:val="22"/>
        </w:rPr>
      </w:pPr>
      <w:r>
        <w:rPr>
          <w:rFonts w:asciiTheme="minorHAnsi" w:hAnsiTheme="minorHAnsi" w:cstheme="minorHAnsi"/>
          <w:sz w:val="22"/>
          <w:szCs w:val="22"/>
        </w:rPr>
        <w:t>Dopravca môže formulovať a uviesť do kolónky 18 nákladného listu CMR alebo iným vhodným spôsobom aj iné výhrady.</w:t>
      </w:r>
    </w:p>
    <w:p w:rsidR="00CA6314" w:rsidRDefault="00CA6314" w:rsidP="00CA6314">
      <w:pPr>
        <w:numPr>
          <w:ilvl w:val="12"/>
          <w:numId w:val="0"/>
        </w:numPr>
        <w:spacing w:before="120"/>
        <w:rPr>
          <w:rFonts w:asciiTheme="minorHAnsi" w:hAnsiTheme="minorHAnsi" w:cstheme="minorHAnsi"/>
          <w:sz w:val="22"/>
          <w:szCs w:val="22"/>
        </w:rPr>
      </w:pPr>
    </w:p>
    <w:p w:rsidR="00CA6314" w:rsidRDefault="00CA6314" w:rsidP="00CA6314">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Nákladný list je, pokiaľ nie je preukázaný opak vierohodným dokladom o uzavretí obsahu prepravnej zmluvy, ako aj o prevzatí zásielky dopravcom. Ak nie však nákladný list k dispozícií platí prepravná zmluva, ak je jej uzavretie preukázané ináč.</w:t>
      </w:r>
    </w:p>
    <w:p w:rsidR="00CA6314" w:rsidRDefault="00CA6314" w:rsidP="00CA6314">
      <w:pPr>
        <w:numPr>
          <w:ilvl w:val="0"/>
          <w:numId w:val="34"/>
        </w:numPr>
        <w:spacing w:before="120"/>
        <w:jc w:val="both"/>
        <w:rPr>
          <w:rFonts w:asciiTheme="minorHAnsi" w:hAnsiTheme="minorHAnsi" w:cstheme="minorHAnsi"/>
          <w:sz w:val="22"/>
          <w:szCs w:val="22"/>
        </w:rPr>
      </w:pPr>
      <w:r>
        <w:rPr>
          <w:rFonts w:ascii="Segoe UI" w:hAnsi="Segoe UI" w:cs="Segoe UI"/>
          <w:color w:val="494949"/>
          <w:sz w:val="21"/>
          <w:szCs w:val="21"/>
        </w:rPr>
        <w:t>Elektronický nákladný list musí byť overený zmluvnými stranami prepravnej zmluvy prostredníctvom spoľahlivého elektronického podpisu, ktorý zaisťuje spojenie s elektronickým nákladným listom. Ak nie je ustanovené inak, metóda využívajúca elektronický podpis sa považuje za spoľahlivú, ak je elektronický podpis:</w:t>
      </w:r>
    </w:p>
    <w:p w:rsidR="00CA6314" w:rsidRDefault="00CA6314" w:rsidP="00CA6314">
      <w:pPr>
        <w:shd w:val="clear" w:color="auto" w:fill="FFFFFF"/>
        <w:rPr>
          <w:rFonts w:ascii="Segoe UI" w:hAnsi="Segoe UI" w:cs="Segoe UI"/>
          <w:color w:val="494949"/>
          <w:sz w:val="21"/>
          <w:szCs w:val="21"/>
        </w:rPr>
      </w:pPr>
      <w:r>
        <w:rPr>
          <w:rFonts w:ascii="Segoe UI" w:hAnsi="Segoe UI" w:cs="Segoe UI"/>
          <w:b/>
          <w:bCs/>
          <w:color w:val="494949"/>
          <w:sz w:val="21"/>
          <w:szCs w:val="21"/>
        </w:rPr>
        <w:t>a)</w:t>
      </w:r>
      <w:r>
        <w:rPr>
          <w:rFonts w:ascii="Segoe UI" w:hAnsi="Segoe UI" w:cs="Segoe UI"/>
          <w:color w:val="494949"/>
          <w:sz w:val="21"/>
          <w:szCs w:val="21"/>
        </w:rPr>
        <w:t>viazaný výhradne na podpisujúcu osobu,</w:t>
      </w:r>
    </w:p>
    <w:p w:rsidR="00CA6314" w:rsidRDefault="00CA6314" w:rsidP="00CA6314">
      <w:pPr>
        <w:shd w:val="clear" w:color="auto" w:fill="FFFFFF"/>
        <w:rPr>
          <w:rFonts w:ascii="Segoe UI" w:hAnsi="Segoe UI" w:cs="Segoe UI"/>
          <w:color w:val="494949"/>
          <w:sz w:val="21"/>
          <w:szCs w:val="21"/>
        </w:rPr>
      </w:pPr>
      <w:r>
        <w:rPr>
          <w:rFonts w:ascii="Segoe UI" w:hAnsi="Segoe UI" w:cs="Segoe UI"/>
          <w:b/>
          <w:bCs/>
          <w:color w:val="494949"/>
          <w:sz w:val="21"/>
          <w:szCs w:val="21"/>
        </w:rPr>
        <w:t>b)</w:t>
      </w:r>
      <w:r>
        <w:rPr>
          <w:rFonts w:ascii="Segoe UI" w:hAnsi="Segoe UI" w:cs="Segoe UI"/>
          <w:color w:val="494949"/>
          <w:sz w:val="21"/>
          <w:szCs w:val="21"/>
        </w:rPr>
        <w:t>schopný identifikovať podpisovateľa,</w:t>
      </w:r>
    </w:p>
    <w:p w:rsidR="00CA6314" w:rsidRDefault="00CA6314" w:rsidP="00CA6314">
      <w:pPr>
        <w:shd w:val="clear" w:color="auto" w:fill="FFFFFF"/>
        <w:rPr>
          <w:rFonts w:ascii="Segoe UI" w:hAnsi="Segoe UI" w:cs="Segoe UI"/>
          <w:color w:val="494949"/>
          <w:sz w:val="21"/>
          <w:szCs w:val="21"/>
        </w:rPr>
      </w:pPr>
      <w:r>
        <w:rPr>
          <w:rFonts w:ascii="Segoe UI" w:hAnsi="Segoe UI" w:cs="Segoe UI"/>
          <w:b/>
          <w:bCs/>
          <w:color w:val="494949"/>
          <w:sz w:val="21"/>
          <w:szCs w:val="21"/>
        </w:rPr>
        <w:t>c)</w:t>
      </w:r>
      <w:r>
        <w:rPr>
          <w:rFonts w:ascii="Segoe UI" w:hAnsi="Segoe UI" w:cs="Segoe UI"/>
          <w:color w:val="494949"/>
          <w:sz w:val="21"/>
          <w:szCs w:val="21"/>
        </w:rPr>
        <w:t>zriadený spôsobom, ktorý má podpisovateľ pod plnou kontrolou, a</w:t>
      </w:r>
    </w:p>
    <w:p w:rsidR="00CA6314" w:rsidRDefault="00CA6314" w:rsidP="00CA6314">
      <w:pPr>
        <w:shd w:val="clear" w:color="auto" w:fill="FFFFFF"/>
        <w:rPr>
          <w:rFonts w:ascii="Segoe UI" w:hAnsi="Segoe UI" w:cs="Segoe UI"/>
          <w:color w:val="494949"/>
          <w:sz w:val="21"/>
          <w:szCs w:val="21"/>
        </w:rPr>
      </w:pPr>
      <w:r>
        <w:rPr>
          <w:rFonts w:ascii="Segoe UI" w:hAnsi="Segoe UI" w:cs="Segoe UI"/>
          <w:b/>
          <w:bCs/>
          <w:color w:val="494949"/>
          <w:sz w:val="21"/>
          <w:szCs w:val="21"/>
        </w:rPr>
        <w:t>d)</w:t>
      </w:r>
      <w:r>
        <w:rPr>
          <w:rFonts w:ascii="Segoe UI" w:hAnsi="Segoe UI" w:cs="Segoe UI"/>
          <w:color w:val="494949"/>
          <w:sz w:val="21"/>
          <w:szCs w:val="21"/>
        </w:rPr>
        <w:t>prepojený na údaje, ktorých sa týka tak, že možno zistiť každú ďalšiu zmenu týchto údajov.</w:t>
      </w:r>
    </w:p>
    <w:p w:rsidR="00CA6314" w:rsidRDefault="00CA6314" w:rsidP="00CA6314">
      <w:pPr>
        <w:shd w:val="clear" w:color="auto" w:fill="FFFFFF"/>
        <w:rPr>
          <w:rFonts w:ascii="Segoe UI" w:hAnsi="Segoe UI" w:cs="Segoe UI"/>
          <w:color w:val="494949"/>
          <w:sz w:val="21"/>
          <w:szCs w:val="21"/>
        </w:rPr>
      </w:pPr>
    </w:p>
    <w:p w:rsidR="00CA6314" w:rsidRDefault="00CA6314" w:rsidP="00CA6314">
      <w:pPr>
        <w:numPr>
          <w:ilvl w:val="0"/>
          <w:numId w:val="34"/>
        </w:numPr>
        <w:spacing w:before="120"/>
        <w:jc w:val="both"/>
        <w:rPr>
          <w:rFonts w:asciiTheme="minorHAnsi" w:hAnsiTheme="minorHAnsi" w:cstheme="minorHAnsi"/>
          <w:sz w:val="22"/>
          <w:szCs w:val="22"/>
        </w:rPr>
      </w:pPr>
      <w:r>
        <w:rPr>
          <w:rFonts w:asciiTheme="minorHAnsi" w:hAnsiTheme="minorHAnsi" w:cstheme="minorHAnsi"/>
          <w:sz w:val="22"/>
          <w:szCs w:val="22"/>
        </w:rPr>
        <w:t>Elektronický nákladný list môže byť overený inou elektronicky overovacou metódou, ktorú dovoľuje právny poriadok štátu, v ktorom bol elektronický nákladný list vystavený. Údaje obsiahnuté v elektronickom nákladnom liste musia byť prístupné zmluvnej strane, ktorá je na to oprávnená.</w:t>
      </w:r>
    </w:p>
    <w:p w:rsidR="00CA6314" w:rsidRDefault="00CA6314" w:rsidP="00CA6314">
      <w:pPr>
        <w:spacing w:before="120"/>
        <w:jc w:val="both"/>
        <w:rPr>
          <w:rFonts w:asciiTheme="minorHAnsi" w:hAnsiTheme="minorHAnsi" w:cstheme="minorHAnsi"/>
          <w:sz w:val="22"/>
          <w:szCs w:val="22"/>
        </w:rPr>
      </w:pPr>
    </w:p>
    <w:p w:rsidR="00CA6314" w:rsidRDefault="00CA6314" w:rsidP="00CA6314">
      <w:pPr>
        <w:spacing w:before="120"/>
        <w:jc w:val="both"/>
        <w:rPr>
          <w:rFonts w:asciiTheme="minorHAnsi" w:hAnsiTheme="minorHAnsi" w:cstheme="minorHAnsi"/>
          <w:sz w:val="22"/>
          <w:szCs w:val="22"/>
        </w:rPr>
      </w:pPr>
    </w:p>
    <w:p w:rsidR="00B848C9" w:rsidRDefault="00B848C9" w:rsidP="00CA6314">
      <w:pPr>
        <w:pStyle w:val="Zkladntext"/>
        <w:jc w:val="center"/>
        <w:rPr>
          <w:rFonts w:asciiTheme="minorHAnsi" w:hAnsiTheme="minorHAnsi" w:cstheme="minorHAnsi"/>
          <w:b/>
          <w:sz w:val="22"/>
          <w:szCs w:val="22"/>
        </w:rPr>
      </w:pPr>
    </w:p>
    <w:p w:rsidR="00B848C9" w:rsidRDefault="00B848C9" w:rsidP="00CA6314">
      <w:pPr>
        <w:pStyle w:val="Zkladntext"/>
        <w:jc w:val="center"/>
        <w:rPr>
          <w:rFonts w:asciiTheme="minorHAnsi" w:hAnsiTheme="minorHAnsi" w:cstheme="minorHAnsi"/>
          <w:b/>
          <w:sz w:val="22"/>
          <w:szCs w:val="22"/>
        </w:rPr>
      </w:pPr>
    </w:p>
    <w:p w:rsidR="00B848C9" w:rsidRDefault="00B848C9" w:rsidP="00CA6314">
      <w:pPr>
        <w:pStyle w:val="Zkladntext"/>
        <w:jc w:val="center"/>
        <w:rPr>
          <w:rFonts w:asciiTheme="minorHAnsi" w:hAnsiTheme="minorHAnsi" w:cstheme="minorHAnsi"/>
          <w:b/>
          <w:sz w:val="22"/>
          <w:szCs w:val="22"/>
        </w:rPr>
      </w:pPr>
    </w:p>
    <w:p w:rsidR="00B848C9" w:rsidRDefault="00B848C9"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lastRenderedPageBreak/>
        <w:t>Článok 14</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Zodpovednosť dopravcu za škodu na zásielke a  za nedodržanie podmienok prepravy</w:t>
      </w:r>
    </w:p>
    <w:p w:rsidR="00CA6314" w:rsidRDefault="00CA6314" w:rsidP="00CA6314">
      <w:pPr>
        <w:spacing w:before="120"/>
        <w:jc w:val="both"/>
        <w:rPr>
          <w:rFonts w:asciiTheme="minorHAnsi" w:hAnsiTheme="minorHAnsi" w:cstheme="minorHAnsi"/>
          <w:sz w:val="22"/>
          <w:szCs w:val="22"/>
        </w:rPr>
      </w:pPr>
    </w:p>
    <w:p w:rsidR="00CA6314" w:rsidRDefault="00CA6314" w:rsidP="00CA6314">
      <w:pPr>
        <w:numPr>
          <w:ilvl w:val="0"/>
          <w:numId w:val="35"/>
        </w:numPr>
        <w:spacing w:before="120"/>
        <w:jc w:val="both"/>
        <w:rPr>
          <w:rFonts w:asciiTheme="minorHAnsi" w:hAnsiTheme="minorHAnsi" w:cstheme="minorHAnsi"/>
          <w:sz w:val="22"/>
          <w:szCs w:val="22"/>
        </w:rPr>
      </w:pPr>
      <w:r>
        <w:rPr>
          <w:rFonts w:asciiTheme="minorHAnsi" w:hAnsiTheme="minorHAnsi" w:cstheme="minorHAnsi"/>
          <w:sz w:val="22"/>
          <w:szCs w:val="22"/>
        </w:rPr>
        <w:t>Dopravca zodpovedá za úplnú alebo čiastočnú stratu zásielky alebo za jej poškodenie, ktoré vznikne od okamžiku prevzatia zásielky k preprave až do okamžiku jej vydania, ako aj za prekročenie dodacej lehoty. Dopravca sa neberie na zodpovednosť, ak je strata zásielky, jej poškodenie alebo prekročenie dodacej lehoty bolo zavinené oprávneným príkazom, ktorý nebol zavinený nedbalosťou dopravcu, vlastnou vadou zásielky alebo okolnosťami, ktoré dopravca nemôže odvrátiť a ich následky odstrániť nie je v jeho moci.</w:t>
      </w:r>
    </w:p>
    <w:p w:rsidR="00CA6314" w:rsidRDefault="00CA6314" w:rsidP="00CA6314">
      <w:pPr>
        <w:numPr>
          <w:ilvl w:val="0"/>
          <w:numId w:val="35"/>
        </w:numPr>
        <w:spacing w:before="120"/>
        <w:jc w:val="both"/>
        <w:rPr>
          <w:rFonts w:asciiTheme="minorHAnsi" w:hAnsiTheme="minorHAnsi" w:cstheme="minorHAnsi"/>
          <w:sz w:val="22"/>
          <w:szCs w:val="22"/>
        </w:rPr>
      </w:pPr>
      <w:r>
        <w:rPr>
          <w:rFonts w:asciiTheme="minorHAnsi" w:hAnsiTheme="minorHAnsi" w:cstheme="minorHAnsi"/>
          <w:sz w:val="22"/>
          <w:szCs w:val="22"/>
        </w:rPr>
        <w:t>Dopravca je podľa Dohovoru CMR zbavený zodpovednosti, ak vznikne strata alebo poškodenie zo zvláštneho nebezpečia súvisiaceho s jednou alebo viacerých nasledujúcich skutočností:</w:t>
      </w:r>
    </w:p>
    <w:p w:rsidR="00CA6314" w:rsidRDefault="00CA6314" w:rsidP="00CA6314">
      <w:pPr>
        <w:numPr>
          <w:ilvl w:val="0"/>
          <w:numId w:val="36"/>
        </w:numPr>
        <w:spacing w:before="120"/>
        <w:jc w:val="both"/>
        <w:rPr>
          <w:rFonts w:asciiTheme="minorHAnsi" w:hAnsiTheme="minorHAnsi" w:cstheme="minorHAnsi"/>
          <w:sz w:val="22"/>
          <w:szCs w:val="22"/>
        </w:rPr>
      </w:pPr>
      <w:r>
        <w:rPr>
          <w:rFonts w:asciiTheme="minorHAnsi" w:hAnsiTheme="minorHAnsi" w:cstheme="minorHAnsi"/>
          <w:sz w:val="22"/>
          <w:szCs w:val="22"/>
        </w:rPr>
        <w:t>použitie otvorených vozidiel bez plachiet, ak takéto  použitie bolo výslovne dojednané a poznamenané v nákladnom  liste,</w:t>
      </w:r>
    </w:p>
    <w:p w:rsidR="00CA6314" w:rsidRDefault="00CA6314" w:rsidP="00CA6314">
      <w:pPr>
        <w:numPr>
          <w:ilvl w:val="0"/>
          <w:numId w:val="37"/>
        </w:numPr>
        <w:spacing w:before="120"/>
        <w:jc w:val="both"/>
        <w:rPr>
          <w:rFonts w:asciiTheme="minorHAnsi" w:hAnsiTheme="minorHAnsi" w:cstheme="minorHAnsi"/>
          <w:sz w:val="22"/>
          <w:szCs w:val="22"/>
        </w:rPr>
      </w:pPr>
      <w:r>
        <w:rPr>
          <w:rFonts w:asciiTheme="minorHAnsi" w:hAnsiTheme="minorHAnsi" w:cstheme="minorHAnsi"/>
          <w:sz w:val="22"/>
          <w:szCs w:val="22"/>
        </w:rPr>
        <w:t>chýbajúci obal alebo chybný obal zásielky, ktorá je pre svoju povahu, ak nie je riadne zabalená, alebo ak nie je balená vôbec, je vystavená  stratám alebo poškodeniu,</w:t>
      </w:r>
    </w:p>
    <w:p w:rsidR="00CA6314" w:rsidRDefault="00CA6314" w:rsidP="00CA6314">
      <w:pPr>
        <w:numPr>
          <w:ilvl w:val="0"/>
          <w:numId w:val="38"/>
        </w:numPr>
        <w:spacing w:before="120"/>
        <w:jc w:val="both"/>
        <w:rPr>
          <w:rFonts w:asciiTheme="minorHAnsi" w:hAnsiTheme="minorHAnsi" w:cstheme="minorHAnsi"/>
          <w:sz w:val="22"/>
          <w:szCs w:val="22"/>
        </w:rPr>
      </w:pPr>
      <w:r>
        <w:rPr>
          <w:rFonts w:asciiTheme="minorHAnsi" w:hAnsiTheme="minorHAnsi" w:cstheme="minorHAnsi"/>
          <w:sz w:val="22"/>
          <w:szCs w:val="22"/>
        </w:rPr>
        <w:t>manipulácia, naloženie, uloženie alebo vyloženie zásielky  odosielateľom, príjemcom alebo osobami konajúcimi za odosielateľa alebo príjemcu,</w:t>
      </w:r>
    </w:p>
    <w:p w:rsidR="00CA6314" w:rsidRDefault="00CA6314" w:rsidP="00CA6314">
      <w:pPr>
        <w:numPr>
          <w:ilvl w:val="0"/>
          <w:numId w:val="39"/>
        </w:numPr>
        <w:spacing w:before="120"/>
        <w:jc w:val="both"/>
        <w:rPr>
          <w:rFonts w:asciiTheme="minorHAnsi" w:hAnsiTheme="minorHAnsi" w:cstheme="minorHAnsi"/>
          <w:sz w:val="22"/>
          <w:szCs w:val="22"/>
        </w:rPr>
      </w:pPr>
      <w:r>
        <w:rPr>
          <w:rFonts w:asciiTheme="minorHAnsi" w:hAnsiTheme="minorHAnsi" w:cstheme="minorHAnsi"/>
          <w:sz w:val="22"/>
          <w:szCs w:val="22"/>
        </w:rPr>
        <w:t>prirodzená povaha určitého tovaru, pre ktorú podlieha  úplnej alebo čiastočnej strate alebo poškodeniu, najmä  lomom, hrdzou, vnútorným kazením, vysýchaním, unikaním, normálnym úbytkom alebo pôsobením hmyzu alebo hlodavcov,</w:t>
      </w:r>
    </w:p>
    <w:p w:rsidR="00CA6314" w:rsidRDefault="00CA6314" w:rsidP="00CA6314">
      <w:pPr>
        <w:numPr>
          <w:ilvl w:val="0"/>
          <w:numId w:val="40"/>
        </w:numPr>
        <w:spacing w:before="120"/>
        <w:jc w:val="both"/>
        <w:rPr>
          <w:rFonts w:asciiTheme="minorHAnsi" w:hAnsiTheme="minorHAnsi" w:cstheme="minorHAnsi"/>
          <w:sz w:val="22"/>
          <w:szCs w:val="22"/>
        </w:rPr>
      </w:pPr>
      <w:r>
        <w:rPr>
          <w:rFonts w:asciiTheme="minorHAnsi" w:hAnsiTheme="minorHAnsi" w:cstheme="minorHAnsi"/>
          <w:sz w:val="22"/>
          <w:szCs w:val="22"/>
        </w:rPr>
        <w:t>nedostatočné alebo chybné značky alebo čísla jednotlivých  kusov zásielky,</w:t>
      </w:r>
    </w:p>
    <w:p w:rsidR="00CA6314" w:rsidRDefault="00CA6314" w:rsidP="00CA6314">
      <w:pPr>
        <w:numPr>
          <w:ilvl w:val="0"/>
          <w:numId w:val="41"/>
        </w:numPr>
        <w:spacing w:before="120"/>
        <w:jc w:val="both"/>
        <w:rPr>
          <w:rFonts w:asciiTheme="minorHAnsi" w:hAnsiTheme="minorHAnsi" w:cstheme="minorHAnsi"/>
          <w:sz w:val="22"/>
          <w:szCs w:val="22"/>
        </w:rPr>
      </w:pPr>
      <w:r>
        <w:rPr>
          <w:rFonts w:asciiTheme="minorHAnsi" w:hAnsiTheme="minorHAnsi" w:cstheme="minorHAnsi"/>
          <w:sz w:val="22"/>
          <w:szCs w:val="22"/>
        </w:rPr>
        <w:t xml:space="preserve">preprava živých zvierat.  </w:t>
      </w:r>
    </w:p>
    <w:p w:rsidR="00CA6314" w:rsidRDefault="00CA6314" w:rsidP="00CA6314">
      <w:pPr>
        <w:numPr>
          <w:ilvl w:val="0"/>
          <w:numId w:val="35"/>
        </w:numPr>
        <w:spacing w:before="120"/>
        <w:jc w:val="both"/>
        <w:rPr>
          <w:rFonts w:asciiTheme="minorHAnsi" w:hAnsiTheme="minorHAnsi" w:cstheme="minorHAnsi"/>
          <w:sz w:val="22"/>
          <w:szCs w:val="22"/>
        </w:rPr>
      </w:pPr>
      <w:r>
        <w:rPr>
          <w:rFonts w:asciiTheme="minorHAnsi" w:hAnsiTheme="minorHAnsi" w:cstheme="minorHAnsi"/>
          <w:sz w:val="22"/>
          <w:szCs w:val="22"/>
        </w:rPr>
        <w:t>Oprávnený môže považovať zásielku bez ďalších dôkazov za stratenú, ak nebola vydaná do 30 dní po uplynutí dojednanej dodacej lehoty a pokiaľ nebola lehota dojednaná do 60 dní po prevzatí zásielky dopravcom k preprave.</w:t>
      </w:r>
    </w:p>
    <w:p w:rsidR="00CA6314" w:rsidRDefault="00CA6314" w:rsidP="00CA6314">
      <w:pPr>
        <w:numPr>
          <w:ilvl w:val="0"/>
          <w:numId w:val="35"/>
        </w:numPr>
        <w:spacing w:before="120"/>
        <w:jc w:val="both"/>
        <w:rPr>
          <w:rFonts w:asciiTheme="minorHAnsi" w:hAnsiTheme="minorHAnsi" w:cstheme="minorHAnsi"/>
          <w:sz w:val="22"/>
          <w:szCs w:val="22"/>
        </w:rPr>
      </w:pPr>
      <w:r>
        <w:rPr>
          <w:rFonts w:asciiTheme="minorHAnsi" w:hAnsiTheme="minorHAnsi" w:cstheme="minorHAnsi"/>
          <w:sz w:val="22"/>
          <w:szCs w:val="22"/>
        </w:rPr>
        <w:t xml:space="preserve">Ak má dopravca povinnosť nahradiť škodu za úplnú alebo čiastočnú stratu zásielky, vypočíta sa náhrada z hodnoty zásielky v mieste, dobe jej prevzatia na prepravu a to podľa burzovej, a ak nie je tak podľa bežnej  trhovej ceny. </w:t>
      </w:r>
    </w:p>
    <w:p w:rsidR="00CA6314" w:rsidRDefault="00CA6314" w:rsidP="00CA6314">
      <w:pPr>
        <w:numPr>
          <w:ilvl w:val="0"/>
          <w:numId w:val="35"/>
        </w:numPr>
        <w:spacing w:before="120"/>
        <w:jc w:val="both"/>
        <w:rPr>
          <w:rFonts w:asciiTheme="minorHAnsi" w:hAnsiTheme="minorHAnsi" w:cstheme="minorHAnsi"/>
          <w:sz w:val="22"/>
          <w:szCs w:val="22"/>
        </w:rPr>
      </w:pPr>
      <w:r>
        <w:rPr>
          <w:rFonts w:asciiTheme="minorHAnsi" w:hAnsiTheme="minorHAnsi" w:cstheme="minorHAnsi"/>
          <w:sz w:val="22"/>
          <w:szCs w:val="22"/>
        </w:rPr>
        <w:t>Náhrada škody nesmie presahovať 8,33 jednotiek početných, nazývaných "zvláštne práva čerpania- SDR" za kg chýbajúcej alebo poškodenej hrubej hmotnosti zásielky. Hodnotu SDR voči Eur a ostatným menám vyhlasuje Medzinárodný menový fond (</w:t>
      </w:r>
      <w:hyperlink r:id="rId8" w:history="1">
        <w:r>
          <w:rPr>
            <w:rStyle w:val="Hypertextovprepojenie"/>
            <w:rFonts w:asciiTheme="minorHAnsi" w:hAnsiTheme="minorHAnsi" w:cstheme="minorHAnsi"/>
            <w:sz w:val="22"/>
            <w:szCs w:val="22"/>
          </w:rPr>
          <w:t>www.imf.org</w:t>
        </w:r>
      </w:hyperlink>
      <w:r>
        <w:rPr>
          <w:rFonts w:asciiTheme="minorHAnsi" w:hAnsiTheme="minorHAnsi" w:cstheme="minorHAnsi"/>
          <w:sz w:val="22"/>
          <w:szCs w:val="22"/>
        </w:rPr>
        <w:t>). Čiže berie sa kurz SDR voči Eur v deň prevzatia zásielky dopravcom na prepravu.</w:t>
      </w:r>
    </w:p>
    <w:p w:rsidR="00CA6314" w:rsidRDefault="00CA6314" w:rsidP="00CA6314">
      <w:pPr>
        <w:numPr>
          <w:ilvl w:val="0"/>
          <w:numId w:val="35"/>
        </w:numPr>
        <w:spacing w:before="120"/>
        <w:jc w:val="both"/>
        <w:rPr>
          <w:rFonts w:asciiTheme="minorHAnsi" w:hAnsiTheme="minorHAnsi" w:cstheme="minorHAnsi"/>
          <w:sz w:val="22"/>
          <w:szCs w:val="22"/>
        </w:rPr>
      </w:pPr>
      <w:r>
        <w:rPr>
          <w:rFonts w:asciiTheme="minorHAnsi" w:hAnsiTheme="minorHAnsi" w:cstheme="minorHAnsi"/>
          <w:sz w:val="22"/>
          <w:szCs w:val="22"/>
        </w:rPr>
        <w:t>Ak je prekročená dojednaná dodacia lehota a oprávnený preukáže, že vznikla škoda z tohto dôvodu, je dopravca povinný hradiť škodu len do výšky dovozného.</w:t>
      </w:r>
    </w:p>
    <w:p w:rsidR="00CA6314" w:rsidRDefault="00CA6314" w:rsidP="00CA6314">
      <w:pPr>
        <w:numPr>
          <w:ilvl w:val="0"/>
          <w:numId w:val="35"/>
        </w:numPr>
        <w:spacing w:before="120"/>
        <w:jc w:val="both"/>
        <w:rPr>
          <w:rFonts w:asciiTheme="minorHAnsi" w:hAnsiTheme="minorHAnsi" w:cstheme="minorHAnsi"/>
          <w:sz w:val="22"/>
          <w:szCs w:val="22"/>
        </w:rPr>
      </w:pPr>
      <w:r>
        <w:rPr>
          <w:rFonts w:asciiTheme="minorHAnsi" w:hAnsiTheme="minorHAnsi" w:cstheme="minorHAnsi"/>
          <w:sz w:val="22"/>
          <w:szCs w:val="22"/>
        </w:rPr>
        <w:t>Ďalšie podrobnosti týkajúce sa zodpovednosti dopravcu sú uvedené v Dohovore o prepravnej zmluve v medzinárodnej cestnej nákladnej doprave (CMR)a</w:t>
      </w:r>
      <w:r>
        <w:rPr>
          <w:rFonts w:ascii="Segoe UI" w:hAnsi="Segoe UI" w:cs="Segoe UI"/>
          <w:color w:val="494949"/>
          <w:sz w:val="21"/>
          <w:szCs w:val="21"/>
          <w:shd w:val="clear" w:color="auto" w:fill="FFFFFF"/>
        </w:rPr>
        <w:t xml:space="preserve"> príslušných </w:t>
      </w:r>
      <w:r>
        <w:rPr>
          <w:rFonts w:asciiTheme="minorHAnsi" w:hAnsiTheme="minorHAnsi" w:cstheme="minorHAnsi"/>
          <w:sz w:val="22"/>
          <w:szCs w:val="22"/>
        </w:rPr>
        <w:t>Dodatkových  protokolov k Dohovoru CMR.</w:t>
      </w:r>
    </w:p>
    <w:p w:rsidR="00CA6314" w:rsidRPr="000B088D" w:rsidRDefault="00CA6314" w:rsidP="00CA6314">
      <w:pPr>
        <w:pStyle w:val="Odsekzoznamu"/>
        <w:numPr>
          <w:ilvl w:val="0"/>
          <w:numId w:val="35"/>
        </w:numPr>
        <w:spacing w:before="120"/>
        <w:jc w:val="both"/>
        <w:rPr>
          <w:rFonts w:asciiTheme="minorHAnsi" w:hAnsiTheme="minorHAnsi" w:cstheme="minorHAnsi"/>
          <w:sz w:val="22"/>
          <w:szCs w:val="22"/>
        </w:rPr>
      </w:pPr>
      <w:r w:rsidRPr="000B088D">
        <w:rPr>
          <w:rFonts w:asciiTheme="minorHAnsi" w:hAnsiTheme="minorHAnsi" w:cstheme="minorHAnsi"/>
          <w:sz w:val="22"/>
          <w:szCs w:val="22"/>
        </w:rPr>
        <w:t>Žalobu je vo veciach prepráv podliehajúcich Dohovoru CMR možno podať voči dopravcovi, ktorý vydal tento prepravný poriadok len na štátnom súde na území Slovenskej republiky.</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15</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Podmienky zmeny prepravnej zmluvy a odstúpenia od zmluvy</w:t>
      </w:r>
    </w:p>
    <w:p w:rsidR="00CA6314" w:rsidRDefault="00CA6314" w:rsidP="00CA6314">
      <w:pPr>
        <w:numPr>
          <w:ilvl w:val="0"/>
          <w:numId w:val="42"/>
        </w:numPr>
        <w:spacing w:before="120"/>
        <w:jc w:val="both"/>
        <w:rPr>
          <w:rFonts w:asciiTheme="minorHAnsi" w:hAnsiTheme="minorHAnsi" w:cstheme="minorHAnsi"/>
          <w:sz w:val="22"/>
          <w:szCs w:val="22"/>
        </w:rPr>
      </w:pPr>
      <w:r>
        <w:rPr>
          <w:rFonts w:asciiTheme="minorHAnsi" w:hAnsiTheme="minorHAnsi" w:cstheme="minorHAnsi"/>
          <w:sz w:val="22"/>
          <w:szCs w:val="22"/>
        </w:rPr>
        <w:t xml:space="preserve">Ak je plnenie prepravnej zmluvy podľa podmienok stanovených v nákladnom liste alebo elektronickom nákladnom liste,               v dôsledku prekážok v doprave z akéhokoľvek dôvodu </w:t>
      </w:r>
      <w:r>
        <w:rPr>
          <w:rFonts w:asciiTheme="minorHAnsi" w:hAnsiTheme="minorHAnsi" w:cstheme="minorHAnsi"/>
          <w:sz w:val="22"/>
          <w:szCs w:val="22"/>
        </w:rPr>
        <w:lastRenderedPageBreak/>
        <w:t xml:space="preserve">nemožné, je dopravca povinný si vyžiadať pokyny od osoby oprávnenej disponovať zo zásielkou (najčastejšie je to odosielateľ, zasielateľ, výnimočne napr. príjemca). </w:t>
      </w:r>
    </w:p>
    <w:p w:rsidR="00CA6314" w:rsidRDefault="00CA6314" w:rsidP="00CA6314">
      <w:pPr>
        <w:numPr>
          <w:ilvl w:val="0"/>
          <w:numId w:val="42"/>
        </w:numPr>
        <w:spacing w:before="120"/>
        <w:jc w:val="both"/>
        <w:rPr>
          <w:rFonts w:asciiTheme="minorHAnsi" w:hAnsiTheme="minorHAnsi" w:cstheme="minorHAnsi"/>
          <w:sz w:val="22"/>
          <w:szCs w:val="22"/>
        </w:rPr>
      </w:pPr>
      <w:r>
        <w:rPr>
          <w:rFonts w:asciiTheme="minorHAnsi" w:hAnsiTheme="minorHAnsi" w:cstheme="minorHAnsi"/>
          <w:sz w:val="22"/>
          <w:szCs w:val="22"/>
        </w:rPr>
        <w:t>Ak však dovoľujú okolnosti vykonanie prepravy za podmienok odchyľujúcich sa od podmienok stanovených v nákladnom liste (prípadne dispozícií)alebo elektronickom nákladnom liste a dopravca nemohol obdržať v primeranom čase pokyny od oprávnenej osoby, dopravca má vykonať také opatrenia, ktoré považuje za najlepšie v záujme oprávnenej osoby (napr. odvrátenie škody, ktoré si vynucuje rýchle jednanie). Ak sa potom čo zásielka došla na miesto dodania vyskytnú sa prekážky v dodaní, je dopravca povinný si vyžiadať pokyny odosielateľa. Dopravca má nárok na náhradu výdavkov vzniknutých vyžiadaním alebo vykonaním pokynov, pokiaľ tieto výdavky nevzniknú jeho zavinením.</w:t>
      </w:r>
    </w:p>
    <w:p w:rsidR="00CA6314" w:rsidRDefault="00CA6314" w:rsidP="00CA6314">
      <w:pPr>
        <w:numPr>
          <w:ilvl w:val="0"/>
          <w:numId w:val="42"/>
        </w:numPr>
        <w:spacing w:before="120"/>
        <w:jc w:val="both"/>
        <w:rPr>
          <w:rFonts w:asciiTheme="minorHAnsi" w:hAnsiTheme="minorHAnsi" w:cstheme="minorHAnsi"/>
          <w:sz w:val="22"/>
          <w:szCs w:val="22"/>
        </w:rPr>
      </w:pPr>
      <w:r>
        <w:rPr>
          <w:rFonts w:asciiTheme="minorHAnsi" w:hAnsiTheme="minorHAnsi" w:cstheme="minorHAnsi"/>
          <w:sz w:val="22"/>
          <w:szCs w:val="22"/>
        </w:rPr>
        <w:t>Vo výnimočných prípadoch môže dopravca dokonca pristúpiť  aj k predaju zásielky bez toho aby vyčkal pokynov oprávneného (najčastejšie odosielateľ), ak sa jedná o zásielky podliehajúce rýchlej skaze alebo keď ospravedlňuje takýto postup stav zásielky alebo ak výdavky za úschovu sú neúmerné hodnote zásielky. K predaju môže pristúpiť ak nedostal v primeranej lehote od oprávneného opačné pokyny. Postup pri predaji sa riadi právnym poriadkom a zvyklosťami miesta, kde sa zásielka nachádza. Výťažok z predaja po odčítaní čiastok zásielkou viazaných (napr. prepravné) je nutné dať k dispozícii oprávnenému (najčastejšie odosielateľovi zásielky).</w:t>
      </w:r>
    </w:p>
    <w:p w:rsidR="00CA6314" w:rsidRDefault="00CA6314" w:rsidP="00CA6314">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CA6314" w:rsidRDefault="00CA6314" w:rsidP="00CA6314">
      <w:pPr>
        <w:pStyle w:val="Zkladntext"/>
        <w:ind w:left="283"/>
        <w:jc w:val="center"/>
        <w:rPr>
          <w:rFonts w:asciiTheme="minorHAnsi" w:hAnsiTheme="minorHAnsi" w:cstheme="minorHAnsi"/>
          <w:b/>
          <w:sz w:val="22"/>
          <w:szCs w:val="22"/>
        </w:rPr>
      </w:pPr>
    </w:p>
    <w:p w:rsidR="00CA6314" w:rsidRDefault="00CA6314" w:rsidP="00CA6314">
      <w:pPr>
        <w:pStyle w:val="Zkladntext"/>
        <w:ind w:left="283"/>
        <w:jc w:val="center"/>
        <w:rPr>
          <w:rFonts w:asciiTheme="minorHAnsi" w:hAnsiTheme="minorHAnsi" w:cstheme="minorHAnsi"/>
          <w:b/>
          <w:sz w:val="44"/>
          <w:szCs w:val="22"/>
        </w:rPr>
      </w:pPr>
      <w:r>
        <w:rPr>
          <w:rFonts w:asciiTheme="minorHAnsi" w:hAnsiTheme="minorHAnsi" w:cstheme="minorHAnsi"/>
          <w:b/>
          <w:sz w:val="44"/>
          <w:szCs w:val="22"/>
        </w:rPr>
        <w:t>Oddiel IV</w:t>
      </w:r>
    </w:p>
    <w:p w:rsidR="00CA6314" w:rsidRDefault="00CA6314" w:rsidP="00CA6314">
      <w:pPr>
        <w:pStyle w:val="Zkladntext"/>
        <w:ind w:left="283"/>
        <w:jc w:val="center"/>
        <w:rPr>
          <w:rFonts w:asciiTheme="minorHAnsi" w:hAnsiTheme="minorHAnsi" w:cstheme="minorHAnsi"/>
          <w:b/>
          <w:sz w:val="44"/>
          <w:szCs w:val="22"/>
        </w:rPr>
      </w:pPr>
    </w:p>
    <w:p w:rsidR="00CA6314" w:rsidRDefault="00CA6314" w:rsidP="00CA6314">
      <w:pPr>
        <w:pStyle w:val="Zkladntext21"/>
        <w:jc w:val="center"/>
        <w:rPr>
          <w:rFonts w:asciiTheme="minorHAnsi" w:hAnsiTheme="minorHAnsi" w:cstheme="minorHAnsi"/>
          <w:b/>
          <w:sz w:val="44"/>
          <w:szCs w:val="22"/>
        </w:rPr>
      </w:pPr>
      <w:r>
        <w:rPr>
          <w:rFonts w:asciiTheme="minorHAnsi" w:hAnsiTheme="minorHAnsi" w:cstheme="minorHAnsi"/>
          <w:b/>
          <w:sz w:val="44"/>
          <w:szCs w:val="22"/>
        </w:rPr>
        <w:t>Preprava nebezpečných vecí</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16</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Základné ustanovenie k preprave nebezpečných vecí</w:t>
      </w:r>
    </w:p>
    <w:p w:rsidR="00CA6314" w:rsidRDefault="00CA6314" w:rsidP="00CA6314">
      <w:pPr>
        <w:pStyle w:val="Zkladntext21"/>
        <w:jc w:val="center"/>
        <w:rPr>
          <w:rFonts w:asciiTheme="minorHAnsi" w:hAnsiTheme="minorHAnsi" w:cstheme="minorHAnsi"/>
          <w:b/>
          <w:sz w:val="44"/>
          <w:szCs w:val="22"/>
        </w:rPr>
      </w:pPr>
    </w:p>
    <w:p w:rsidR="00CA6314" w:rsidRDefault="00CA6314" w:rsidP="00CA6314">
      <w:pPr>
        <w:pStyle w:val="Zkladntext21"/>
        <w:numPr>
          <w:ilvl w:val="0"/>
          <w:numId w:val="43"/>
        </w:numPr>
        <w:rPr>
          <w:rFonts w:asciiTheme="minorHAnsi" w:hAnsiTheme="minorHAnsi" w:cstheme="minorHAnsi"/>
          <w:color w:val="000000"/>
          <w:sz w:val="22"/>
          <w:szCs w:val="22"/>
        </w:rPr>
      </w:pPr>
      <w:r>
        <w:rPr>
          <w:rFonts w:asciiTheme="minorHAnsi" w:hAnsiTheme="minorHAnsi" w:cstheme="minorHAnsi"/>
          <w:color w:val="000000"/>
          <w:sz w:val="22"/>
          <w:szCs w:val="22"/>
        </w:rPr>
        <w:t>V cestnej doprave možno prepravovať len nebezpečné veci, ktorých prepravu povoľuje medzinárodná zmluva, ktorou je Slovenská republika viazaná (Európskou dohodou o preprave nebezpečných vecí cestnou dopravou – ADR ďalej len "dohoda ADR"); to neplatí, ak ide o</w:t>
      </w:r>
    </w:p>
    <w:p w:rsidR="00CA6314" w:rsidRDefault="00CA6314" w:rsidP="00CA6314">
      <w:pPr>
        <w:pStyle w:val="Zkladntext21"/>
        <w:numPr>
          <w:ilvl w:val="1"/>
          <w:numId w:val="43"/>
        </w:numPr>
        <w:rPr>
          <w:rFonts w:asciiTheme="minorHAnsi" w:hAnsiTheme="minorHAnsi" w:cstheme="minorHAnsi"/>
          <w:color w:val="000000"/>
          <w:sz w:val="22"/>
          <w:szCs w:val="22"/>
        </w:rPr>
      </w:pPr>
      <w:r>
        <w:rPr>
          <w:rFonts w:asciiTheme="minorHAnsi" w:hAnsiTheme="minorHAnsi" w:cstheme="minorHAnsi"/>
          <w:color w:val="000000"/>
          <w:sz w:val="22"/>
          <w:szCs w:val="22"/>
        </w:rPr>
        <w:t>prepravu nebezpečných vecí</w:t>
      </w:r>
      <w:r w:rsidR="000B088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vykonávanú v plnom rozsahu v rámci hraníc uzavretej oblasti, </w:t>
      </w:r>
    </w:p>
    <w:p w:rsidR="00CA6314" w:rsidRDefault="00CA6314" w:rsidP="00CA6314">
      <w:pPr>
        <w:pStyle w:val="Zkladntext21"/>
        <w:numPr>
          <w:ilvl w:val="1"/>
          <w:numId w:val="4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prepravu výbušnín vozidlami ozbrojených síl alebo vozidlami ozbrojených bezpečnostných zborov pod ich trvalým dohľadom po celej trase prepravy, </w:t>
      </w:r>
    </w:p>
    <w:p w:rsidR="00CA6314" w:rsidRDefault="00CA6314" w:rsidP="00CA6314">
      <w:pPr>
        <w:pStyle w:val="Zkladntext21"/>
        <w:numPr>
          <w:ilvl w:val="1"/>
          <w:numId w:val="43"/>
        </w:numPr>
        <w:rPr>
          <w:rFonts w:asciiTheme="minorHAnsi" w:hAnsiTheme="minorHAnsi" w:cstheme="minorHAnsi"/>
          <w:color w:val="000000"/>
          <w:sz w:val="22"/>
          <w:szCs w:val="22"/>
        </w:rPr>
      </w:pPr>
      <w:r>
        <w:rPr>
          <w:rFonts w:asciiTheme="minorHAnsi" w:hAnsiTheme="minorHAnsi" w:cstheme="minorHAnsi"/>
          <w:color w:val="000000"/>
          <w:sz w:val="22"/>
          <w:szCs w:val="22"/>
        </w:rPr>
        <w:t>časovo obmedzené dopravné operácie s jednoznačne určenými nebezpečnými vecami, a to aj so zakázanými, ktoré individuálne výnimočne povolil dopravný správny orgán za dodržania podmienky, že nie je ohrozená bezpečnosť, alebo</w:t>
      </w:r>
    </w:p>
    <w:p w:rsidR="00CA6314" w:rsidRDefault="00CA6314" w:rsidP="00CA6314">
      <w:pPr>
        <w:pStyle w:val="Zkladntext21"/>
        <w:numPr>
          <w:ilvl w:val="1"/>
          <w:numId w:val="43"/>
        </w:numPr>
        <w:rPr>
          <w:rFonts w:asciiTheme="minorHAnsi" w:hAnsiTheme="minorHAnsi" w:cstheme="minorHAnsi"/>
          <w:color w:val="000000"/>
          <w:sz w:val="22"/>
          <w:szCs w:val="22"/>
        </w:rPr>
      </w:pPr>
      <w:r>
        <w:rPr>
          <w:rFonts w:asciiTheme="minorHAnsi" w:hAnsiTheme="minorHAnsi" w:cstheme="minorHAnsi"/>
          <w:color w:val="000000"/>
          <w:sz w:val="22"/>
          <w:szCs w:val="22"/>
        </w:rPr>
        <w:t>prepravu vozidiel vyradených z evidencie motorových vozidiel bez akumulátora, z ktorých nevytekajú prevádzkové kvapaliny a neuniká horľavý plyn.</w:t>
      </w:r>
      <w:r>
        <w:rPr>
          <w:rFonts w:asciiTheme="minorHAnsi" w:hAnsiTheme="minorHAnsi" w:cstheme="minorHAnsi"/>
          <w:color w:val="000000"/>
          <w:sz w:val="22"/>
          <w:szCs w:val="22"/>
        </w:rPr>
        <w:br/>
      </w:r>
    </w:p>
    <w:p w:rsidR="00CA6314" w:rsidRDefault="00CA6314" w:rsidP="00CA6314">
      <w:pPr>
        <w:pStyle w:val="Zkladntext21"/>
        <w:numPr>
          <w:ilvl w:val="0"/>
          <w:numId w:val="43"/>
        </w:numPr>
        <w:rPr>
          <w:rFonts w:asciiTheme="minorHAnsi" w:hAnsiTheme="minorHAnsi" w:cstheme="minorHAnsi"/>
          <w:color w:val="000000"/>
          <w:sz w:val="22"/>
          <w:szCs w:val="22"/>
        </w:rPr>
      </w:pPr>
      <w:r>
        <w:rPr>
          <w:rFonts w:asciiTheme="minorHAnsi" w:hAnsiTheme="minorHAnsi" w:cstheme="minorHAnsi"/>
          <w:color w:val="000000"/>
          <w:sz w:val="22"/>
          <w:szCs w:val="22"/>
        </w:rPr>
        <w:t>Prepravu nebezpečných vecí na území Slovenskej republiky možno uskutočniť len spôsobom a za podmienok určených v dohode ADR a ustanovených zákonom</w:t>
      </w:r>
      <w:r w:rsidR="000B088D">
        <w:rPr>
          <w:rFonts w:asciiTheme="minorHAnsi" w:hAnsiTheme="minorHAnsi" w:cstheme="minorHAnsi"/>
          <w:color w:val="000000"/>
          <w:sz w:val="22"/>
          <w:szCs w:val="22"/>
        </w:rPr>
        <w:t xml:space="preserve"> </w:t>
      </w:r>
      <w:r>
        <w:rPr>
          <w:rFonts w:asciiTheme="minorHAnsi" w:hAnsiTheme="minorHAnsi" w:cstheme="minorHAnsi"/>
          <w:color w:val="000000"/>
          <w:sz w:val="22"/>
          <w:szCs w:val="22"/>
        </w:rPr>
        <w:t>č. 56/2012 Z. z. o cestnej doprave v platnom znení.</w:t>
      </w:r>
    </w:p>
    <w:p w:rsidR="00CA6314" w:rsidRDefault="00CA6314" w:rsidP="00CA6314">
      <w:pPr>
        <w:pStyle w:val="Zkladntext21"/>
        <w:numPr>
          <w:ilvl w:val="0"/>
          <w:numId w:val="4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Prepravu nebezpečných vecí možno uskutočniť len </w:t>
      </w:r>
      <w:r>
        <w:rPr>
          <w:rFonts w:asciiTheme="minorHAnsi" w:hAnsiTheme="minorHAnsi" w:cstheme="minorHAnsi"/>
          <w:color w:val="000000"/>
          <w:sz w:val="22"/>
          <w:szCs w:val="22"/>
          <w:u w:val="single"/>
        </w:rPr>
        <w:t>vozidlom vyhovujúcim požiadavkám dohody ADR</w:t>
      </w:r>
      <w:r>
        <w:rPr>
          <w:rFonts w:asciiTheme="minorHAnsi" w:hAnsiTheme="minorHAnsi" w:cstheme="minorHAnsi"/>
          <w:color w:val="000000"/>
          <w:sz w:val="22"/>
          <w:szCs w:val="22"/>
        </w:rPr>
        <w:t>a s použitím obalov, nádob, cisterien a kontajnerov, ktoré sú schválené a označené. Osobitné predpisy</w:t>
      </w:r>
      <w:r>
        <w:rPr>
          <w:rStyle w:val="Odkaznapoznmkupodiarou"/>
          <w:rFonts w:asciiTheme="minorHAnsi" w:hAnsiTheme="minorHAnsi" w:cstheme="minorHAnsi"/>
          <w:color w:val="000000"/>
          <w:sz w:val="22"/>
          <w:szCs w:val="22"/>
        </w:rPr>
        <w:footnoteReference w:id="2"/>
      </w:r>
      <w:r>
        <w:rPr>
          <w:rFonts w:asciiTheme="minorHAnsi" w:hAnsiTheme="minorHAnsi" w:cstheme="minorHAnsi"/>
          <w:color w:val="000000"/>
          <w:sz w:val="22"/>
          <w:szCs w:val="22"/>
        </w:rPr>
        <w:t xml:space="preserve">, ktoré ustanovujú typové bezpečnostné požiadavky na vozidlá a prepravné zariadenia a spôsoby ich používania, uskladňovania, čistenia, dezinfekcie a dekontaminácie a pravidlá manipulácie a prepravy výbušnín, rádioaktívnych látok, chemických látok, biologických a iných nebezpečných odpadov, živých mikroorganizmov a geneticky modifikovaných organizmov, musia byť dodržané pri balení a inej manipulácii pred prepravou, pri nakládke, počas prepravy a pri vykládke nebezpečných vecí. </w:t>
      </w:r>
      <w:r>
        <w:rPr>
          <w:rFonts w:asciiTheme="minorHAnsi" w:hAnsiTheme="minorHAnsi" w:cstheme="minorHAnsi"/>
          <w:color w:val="000000"/>
          <w:sz w:val="22"/>
          <w:szCs w:val="22"/>
        </w:rPr>
        <w:br/>
      </w:r>
    </w:p>
    <w:p w:rsidR="00CA6314" w:rsidRDefault="00CA6314" w:rsidP="00CA6314">
      <w:pPr>
        <w:pStyle w:val="Zkladntext21"/>
        <w:numPr>
          <w:ilvl w:val="0"/>
          <w:numId w:val="4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Dopravca vymenoval jedného bezpečnostného poradcu,  má potrebnú technickú základňu, vozidlá a prepravné zariadenia podľa odseku 3 a osádky vozidiel a ďalšie osoby zúčastnené na </w:t>
      </w:r>
      <w:r>
        <w:rPr>
          <w:rFonts w:asciiTheme="minorHAnsi" w:hAnsiTheme="minorHAnsi" w:cstheme="minorHAnsi"/>
          <w:color w:val="000000"/>
          <w:sz w:val="22"/>
          <w:szCs w:val="22"/>
        </w:rPr>
        <w:lastRenderedPageBreak/>
        <w:t>nakládke, vykládke alebo inej manipulácii s nebezpečnými vecami, ktoré boli zaškolené bezpečnostným poradcom.</w:t>
      </w:r>
      <w:r w:rsidR="0012099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Bezpečnostným poradcom môže byť len ten, kto spĺňa požiadavky dohody ADR a má osvedčenie o odbornej spôsobilosti bezpečnostného poradcu na prepravu nebezpečných vecí (ďalej len „osvedčenie o odbornej spôsobilosti bezpečnostného poradcu“) vydané dopravným správnym orgánom na základe školenia a skúšky, ktorých obsah upravuje dohoda </w:t>
      </w:r>
      <w:r w:rsidR="00120993">
        <w:rPr>
          <w:rFonts w:asciiTheme="minorHAnsi" w:hAnsiTheme="minorHAnsi" w:cstheme="minorHAnsi"/>
          <w:color w:val="000000"/>
          <w:sz w:val="22"/>
          <w:szCs w:val="22"/>
        </w:rPr>
        <w:t>ADR.</w:t>
      </w:r>
    </w:p>
    <w:p w:rsidR="00CA6314" w:rsidRDefault="00CA6314" w:rsidP="00CA6314">
      <w:pPr>
        <w:pStyle w:val="Zkladntext21"/>
        <w:numPr>
          <w:ilvl w:val="0"/>
          <w:numId w:val="43"/>
        </w:numPr>
        <w:rPr>
          <w:rFonts w:asciiTheme="minorHAnsi" w:hAnsiTheme="minorHAnsi" w:cstheme="minorHAnsi"/>
          <w:color w:val="000000"/>
          <w:sz w:val="22"/>
          <w:szCs w:val="22"/>
        </w:rPr>
      </w:pPr>
      <w:r>
        <w:rPr>
          <w:rFonts w:asciiTheme="minorHAnsi" w:hAnsiTheme="minorHAnsi" w:cstheme="minorHAnsi"/>
          <w:color w:val="000000"/>
          <w:sz w:val="22"/>
          <w:szCs w:val="22"/>
        </w:rPr>
        <w:t>Osádky vozidiel dopravcu  zúčastnené na preprave nebezpečných vecí</w:t>
      </w:r>
      <w:r w:rsidR="0012099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dodržiavajú pravidlá manipulácie a prepravy, bezpečnostné opatrenia určené na manipuláciu s nimi a na ich prepravu, dodržiavajú  pokyny bezpečnostného poradcu, a ak došlo k dopravnej nehode alebo inej havárii s únikom nebezpečných vecí, majú za povinnosť  minimalizovať rozsah škôd na zdraví ľudí a zvierat, na majetku a na životnom prostredí.</w:t>
      </w:r>
      <w:r>
        <w:rPr>
          <w:rFonts w:asciiTheme="minorHAnsi" w:hAnsiTheme="minorHAnsi" w:cstheme="minorHAnsi"/>
          <w:color w:val="000000"/>
          <w:sz w:val="22"/>
          <w:szCs w:val="22"/>
        </w:rPr>
        <w:br/>
      </w:r>
    </w:p>
    <w:p w:rsidR="00CA6314" w:rsidRDefault="00CA6314" w:rsidP="00CA6314">
      <w:pPr>
        <w:pStyle w:val="Zkladntext21"/>
        <w:numPr>
          <w:ilvl w:val="0"/>
          <w:numId w:val="43"/>
        </w:numPr>
        <w:rPr>
          <w:rFonts w:asciiTheme="minorHAnsi" w:hAnsiTheme="minorHAnsi" w:cstheme="minorHAnsi"/>
          <w:color w:val="000000"/>
          <w:sz w:val="22"/>
          <w:szCs w:val="22"/>
        </w:rPr>
      </w:pPr>
      <w:r>
        <w:rPr>
          <w:rFonts w:asciiTheme="minorHAnsi" w:hAnsiTheme="minorHAnsi" w:cstheme="minorHAnsi"/>
          <w:color w:val="000000"/>
          <w:sz w:val="22"/>
          <w:szCs w:val="22"/>
        </w:rPr>
        <w:t>Každý účastník nakládky, manipulácie prepravy a vykládky nebezpečných vecí je povinný správať sa tak, aby nezvyšoval predvídateľné nebezpečenstvo hroziace z prepravovaných nebezpečných vecí.</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17</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Povinnosti odosielateľa a príjemcu nebezpečných vecí</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21"/>
        <w:numPr>
          <w:ilvl w:val="0"/>
          <w:numId w:val="4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Odosielateľ nebezpečných vecí je povinný odovzdať na prepravu zásielku nebezpečných vecí, ktorá je v súlade s požiadavkami tohto zákona, a </w:t>
      </w:r>
    </w:p>
    <w:p w:rsidR="00CA6314" w:rsidRDefault="00CA6314" w:rsidP="00CA6314">
      <w:pPr>
        <w:pStyle w:val="Zkladntext21"/>
        <w:numPr>
          <w:ilvl w:val="1"/>
          <w:numId w:val="4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presvedčiť sa, či nebezpečné veci sú správne zatriedené, a preveriť, či ich preprava cestnou dopravou je povolená, </w:t>
      </w:r>
    </w:p>
    <w:p w:rsidR="00CA6314" w:rsidRDefault="00CA6314" w:rsidP="00CA6314">
      <w:pPr>
        <w:pStyle w:val="Zkladntext21"/>
        <w:numPr>
          <w:ilvl w:val="1"/>
          <w:numId w:val="4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poskytnúť dopravcovi informácie a údaje v preukázateľnej forme, a ak je to potrebné, požadované prepravné a sprievodné doklady, </w:t>
      </w:r>
    </w:p>
    <w:p w:rsidR="00CA6314" w:rsidRDefault="00CA6314" w:rsidP="00CA6314">
      <w:pPr>
        <w:pStyle w:val="Zkladntext21"/>
        <w:numPr>
          <w:ilvl w:val="1"/>
          <w:numId w:val="44"/>
        </w:numPr>
        <w:rPr>
          <w:rFonts w:asciiTheme="minorHAnsi" w:hAnsiTheme="minorHAnsi" w:cstheme="minorHAnsi"/>
          <w:color w:val="000000"/>
          <w:sz w:val="22"/>
          <w:szCs w:val="22"/>
        </w:rPr>
      </w:pPr>
      <w:r>
        <w:rPr>
          <w:rFonts w:asciiTheme="minorHAnsi" w:hAnsiTheme="minorHAnsi" w:cstheme="minorHAnsi"/>
          <w:color w:val="000000"/>
          <w:sz w:val="22"/>
          <w:szCs w:val="22"/>
        </w:rPr>
        <w:t>uviesť do prepravného dokladu údaje požadované Dohodou ADR,</w:t>
      </w:r>
    </w:p>
    <w:p w:rsidR="00CA6314" w:rsidRDefault="00CA6314" w:rsidP="00CA6314">
      <w:pPr>
        <w:pStyle w:val="Zkladntext21"/>
        <w:numPr>
          <w:ilvl w:val="1"/>
          <w:numId w:val="4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používať len obaly, nádoby na voľne ložené látky a cisternové vozidlá, snímateľné cisterny, batériové vozidlá, viacčlánkové kontajnery na plyn, prenosné cisterny a cisternové kontajnery, ktoré boli schválené na prepravu príslušných látok a sú označené predpísaným spôsobom, </w:t>
      </w:r>
    </w:p>
    <w:p w:rsidR="00CA6314" w:rsidRDefault="00CA6314" w:rsidP="00CA6314">
      <w:pPr>
        <w:pStyle w:val="Zkladntext21"/>
        <w:numPr>
          <w:ilvl w:val="1"/>
          <w:numId w:val="4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dodržiavať predpisy o spôsobe odoslania a obmedzenia na odoslanie, </w:t>
      </w:r>
    </w:p>
    <w:p w:rsidR="00CA6314" w:rsidRDefault="00CA6314" w:rsidP="00CA6314">
      <w:pPr>
        <w:pStyle w:val="Zkladntext21"/>
        <w:numPr>
          <w:ilvl w:val="1"/>
          <w:numId w:val="44"/>
        </w:numPr>
        <w:rPr>
          <w:rFonts w:asciiTheme="minorHAnsi" w:hAnsiTheme="minorHAnsi" w:cstheme="minorHAnsi"/>
          <w:color w:val="000000"/>
          <w:sz w:val="22"/>
          <w:szCs w:val="22"/>
        </w:rPr>
      </w:pPr>
      <w:r>
        <w:rPr>
          <w:rFonts w:asciiTheme="minorHAnsi" w:hAnsiTheme="minorHAnsi" w:cstheme="minorHAnsi"/>
          <w:color w:val="000000"/>
          <w:sz w:val="22"/>
          <w:szCs w:val="22"/>
        </w:rPr>
        <w:t>zabezpečiť, aby vyprázdnené, nevyčistené a neodplynené cisterny alebo vyprázdnené, nevyčistené vozidlá a kontajnery na voľne ložené látky boli primerane označené bezpečnostnými značkami a aby vyprázdnené, nevyčistené cisterny boli uzavreté a predstavovali rovnaký stupeň nepriepustnosti, ako plné cisterny.</w:t>
      </w:r>
      <w:r>
        <w:rPr>
          <w:rFonts w:asciiTheme="minorHAnsi" w:hAnsiTheme="minorHAnsi" w:cstheme="minorHAnsi"/>
          <w:color w:val="000000"/>
          <w:sz w:val="22"/>
          <w:szCs w:val="22"/>
        </w:rPr>
        <w:br/>
      </w:r>
    </w:p>
    <w:p w:rsidR="00CA6314" w:rsidRDefault="00CA6314" w:rsidP="00CA6314">
      <w:pPr>
        <w:pStyle w:val="Zkladntext21"/>
        <w:numPr>
          <w:ilvl w:val="0"/>
          <w:numId w:val="44"/>
        </w:numPr>
        <w:rPr>
          <w:rFonts w:asciiTheme="minorHAnsi" w:hAnsiTheme="minorHAnsi" w:cstheme="minorHAnsi"/>
          <w:color w:val="000000"/>
          <w:sz w:val="22"/>
          <w:szCs w:val="22"/>
        </w:rPr>
      </w:pPr>
      <w:r>
        <w:rPr>
          <w:rFonts w:asciiTheme="minorHAnsi" w:hAnsiTheme="minorHAnsi" w:cstheme="minorHAnsi"/>
          <w:color w:val="000000"/>
          <w:sz w:val="22"/>
          <w:szCs w:val="22"/>
        </w:rPr>
        <w:t>Ak odosielateľ nebezpečných vecí koná na príkaz tretej strany,</w:t>
      </w:r>
      <w:r w:rsidR="00120993">
        <w:rPr>
          <w:rFonts w:asciiTheme="minorHAnsi" w:hAnsiTheme="minorHAnsi" w:cstheme="minorHAnsi"/>
          <w:color w:val="000000"/>
          <w:sz w:val="22"/>
          <w:szCs w:val="22"/>
        </w:rPr>
        <w:t xml:space="preserve"> </w:t>
      </w:r>
      <w:r>
        <w:rPr>
          <w:rFonts w:asciiTheme="minorHAnsi" w:hAnsiTheme="minorHAnsi" w:cstheme="minorHAnsi"/>
          <w:color w:val="000000"/>
          <w:sz w:val="22"/>
          <w:szCs w:val="22"/>
        </w:rPr>
        <w:t>tretia strana je povinná ho písomne informovať o preprave nebezpečných veci a sprístupniť mu všetky informácie a doklady, ktoré potrebuje na plnenie svojich povinností.</w:t>
      </w:r>
    </w:p>
    <w:p w:rsidR="00CA6314" w:rsidRDefault="00CA6314" w:rsidP="00CA6314">
      <w:pPr>
        <w:pStyle w:val="Zkladntext21"/>
        <w:ind w:left="360"/>
        <w:rPr>
          <w:rFonts w:asciiTheme="minorHAnsi" w:hAnsiTheme="minorHAnsi" w:cstheme="minorHAnsi"/>
          <w:color w:val="000000"/>
          <w:sz w:val="22"/>
          <w:szCs w:val="22"/>
        </w:rPr>
      </w:pPr>
      <w:bookmarkStart w:id="1" w:name="_GoBack"/>
      <w:bookmarkEnd w:id="1"/>
      <w:r>
        <w:rPr>
          <w:rFonts w:asciiTheme="minorHAnsi" w:hAnsiTheme="minorHAnsi" w:cstheme="minorHAnsi"/>
          <w:color w:val="000000"/>
          <w:sz w:val="22"/>
          <w:szCs w:val="22"/>
        </w:rPr>
        <w:t>.</w:t>
      </w:r>
    </w:p>
    <w:p w:rsidR="00CA6314" w:rsidRDefault="00CA6314" w:rsidP="00CA6314">
      <w:pPr>
        <w:pStyle w:val="Zkladntext21"/>
        <w:numPr>
          <w:ilvl w:val="0"/>
          <w:numId w:val="44"/>
        </w:numPr>
        <w:rPr>
          <w:rFonts w:asciiTheme="minorHAnsi" w:hAnsiTheme="minorHAnsi" w:cstheme="minorHAnsi"/>
          <w:color w:val="000000"/>
          <w:sz w:val="22"/>
          <w:szCs w:val="22"/>
        </w:rPr>
      </w:pPr>
      <w:r>
        <w:rPr>
          <w:rFonts w:asciiTheme="minorHAnsi" w:hAnsiTheme="minorHAnsi" w:cstheme="minorHAnsi"/>
          <w:color w:val="000000"/>
          <w:sz w:val="22"/>
          <w:szCs w:val="22"/>
        </w:rPr>
        <w:t>Príjemca nebezpečných vecí je povinný:</w:t>
      </w:r>
    </w:p>
    <w:p w:rsidR="00CA6314" w:rsidRDefault="00CA6314" w:rsidP="00CA6314">
      <w:pPr>
        <w:pStyle w:val="Zkladntext21"/>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a) zásielku bezodkladne po jej dodaní zabezpečiť pred tretími osobami a bezpečne ju uskladniť, </w:t>
      </w:r>
    </w:p>
    <w:p w:rsidR="00CA6314" w:rsidRDefault="00CA6314" w:rsidP="00CA6314">
      <w:pPr>
        <w:pStyle w:val="Zkladntext21"/>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b) obhliadnuť zásielku, či prepravné </w:t>
      </w:r>
      <w:r>
        <w:rPr>
          <w:rFonts w:asciiTheme="minorHAnsi" w:hAnsiTheme="minorHAnsi" w:cstheme="minorHAnsi"/>
          <w:i/>
          <w:color w:val="000000"/>
          <w:sz w:val="22"/>
          <w:szCs w:val="22"/>
        </w:rPr>
        <w:t>obaly</w:t>
      </w:r>
      <w:r>
        <w:rPr>
          <w:rFonts w:asciiTheme="minorHAnsi" w:hAnsiTheme="minorHAnsi" w:cstheme="minorHAnsi"/>
          <w:color w:val="000000"/>
          <w:sz w:val="22"/>
          <w:szCs w:val="22"/>
        </w:rPr>
        <w:t xml:space="preserve"> nemajú zjavné poškodenie, netesnosť alebo trhliny a či zásielka je v súlade so sprievodnými dokladmi a s ostatnými požiadavkami podľa dohody ADR, </w:t>
      </w:r>
      <w:r>
        <w:rPr>
          <w:rFonts w:asciiTheme="minorHAnsi" w:hAnsiTheme="minorHAnsi" w:cstheme="minorHAnsi"/>
          <w:color w:val="000000"/>
          <w:sz w:val="22"/>
          <w:szCs w:val="22"/>
        </w:rPr>
        <w:br/>
        <w:t>c) zabezpečiť manipuláciu s prepravnými obalmi až do ich vyčistenia alebo odplynenia.</w:t>
      </w:r>
    </w:p>
    <w:p w:rsidR="00CA6314" w:rsidRDefault="00CA6314" w:rsidP="00CA6314">
      <w:pPr>
        <w:pStyle w:val="Zkladntext21"/>
        <w:numPr>
          <w:ilvl w:val="0"/>
          <w:numId w:val="45"/>
        </w:num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Odosielateľ, príjemca a každý, kto sa podieľa na preprave nebezpečných vecí balením, plnením, nakládkou, vykládkou alebo inou manipuláciou, pri ktorej by mohlo dôjsť k úniku nebezpečných vecí alebo k ohrozeniu života alebo zdravia ľudí alebo zvierat, poškodeniu majetku alebo ohrozeniu životného prostredia, je povinný vymenovať jedného alebo niekoľkých bezpečnostných poradcov a uložiť im v súlade s požiadavkami dohody ADR konkrétne úlohy, ktoré majú pri preprave nebezpečných vecí zabezpečovať.</w:t>
      </w:r>
    </w:p>
    <w:p w:rsidR="00CA6314" w:rsidRDefault="00CA6314" w:rsidP="00CA6314">
      <w:pPr>
        <w:pStyle w:val="Zkladntext21"/>
        <w:rPr>
          <w:rFonts w:asciiTheme="minorHAnsi" w:hAnsiTheme="minorHAnsi" w:cstheme="minorHAnsi"/>
          <w:color w:val="000000"/>
          <w:sz w:val="22"/>
          <w:szCs w:val="22"/>
        </w:rPr>
      </w:pPr>
    </w:p>
    <w:p w:rsidR="00CA6314" w:rsidRDefault="00CA6314" w:rsidP="00CA6314">
      <w:pPr>
        <w:pStyle w:val="Zkladntext21"/>
        <w:numPr>
          <w:ilvl w:val="0"/>
          <w:numId w:val="46"/>
        </w:numPr>
        <w:rPr>
          <w:rFonts w:asciiTheme="minorHAnsi" w:hAnsiTheme="minorHAnsi" w:cstheme="minorHAnsi"/>
          <w:b/>
          <w:sz w:val="22"/>
          <w:szCs w:val="22"/>
        </w:rPr>
      </w:pPr>
      <w:r>
        <w:rPr>
          <w:rFonts w:asciiTheme="minorHAnsi" w:hAnsiTheme="minorHAnsi" w:cstheme="minorHAnsi"/>
          <w:color w:val="000000"/>
          <w:sz w:val="22"/>
          <w:szCs w:val="22"/>
        </w:rPr>
        <w:t>Ostatní účastníci prepravy nebezpečných vecí, ktorí sa podieľajú na ich balení, nakládke, plnení a čistení cisterien a iných prepravných zariadení a vykládke, sú povinní plniť povinnosti a dodržiavať opatrenia podľa dohody ADR a manipuláciou s nebezpečnými vecami poveriť len zamestnancov zaškolených bezpečnostným poradcom.</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18</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Povinnosti dopravcu pri preprave nebezpečných vecí</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21"/>
        <w:numPr>
          <w:ilvl w:val="0"/>
          <w:numId w:val="47"/>
        </w:numPr>
        <w:rPr>
          <w:rFonts w:asciiTheme="minorHAnsi" w:hAnsiTheme="minorHAnsi" w:cstheme="minorHAnsi"/>
          <w:b/>
          <w:sz w:val="22"/>
          <w:szCs w:val="22"/>
        </w:rPr>
      </w:pPr>
      <w:r>
        <w:rPr>
          <w:rFonts w:asciiTheme="minorHAnsi" w:hAnsiTheme="minorHAnsi" w:cstheme="minorHAnsi"/>
          <w:color w:val="000000"/>
          <w:sz w:val="22"/>
          <w:szCs w:val="22"/>
        </w:rPr>
        <w:t>Dopravca je povinný zabezpečiť prepravu nebezpečných vecí v súlade s požiadavkami  zákona č. 56/2012 Z.z. o cestnej doprave, najmä</w:t>
      </w:r>
    </w:p>
    <w:p w:rsidR="00CA6314" w:rsidRDefault="00CA6314" w:rsidP="00CA6314">
      <w:pPr>
        <w:pStyle w:val="Zkladntext21"/>
        <w:numPr>
          <w:ilvl w:val="1"/>
          <w:numId w:val="47"/>
        </w:numPr>
        <w:rPr>
          <w:rFonts w:asciiTheme="minorHAnsi" w:hAnsiTheme="minorHAnsi" w:cstheme="minorHAnsi"/>
          <w:b/>
          <w:sz w:val="22"/>
          <w:szCs w:val="22"/>
        </w:rPr>
      </w:pPr>
      <w:r>
        <w:rPr>
          <w:rFonts w:asciiTheme="minorHAnsi" w:hAnsiTheme="minorHAnsi" w:cstheme="minorHAnsi"/>
          <w:color w:val="000000"/>
          <w:sz w:val="22"/>
          <w:szCs w:val="22"/>
        </w:rPr>
        <w:t xml:space="preserve">preveriť, či je povolené nebezpečné veci určené na prepravu prepravovať cestnou dopravou, </w:t>
      </w:r>
    </w:p>
    <w:p w:rsidR="00CA6314" w:rsidRDefault="00CA6314" w:rsidP="00CA6314">
      <w:pPr>
        <w:pStyle w:val="Zkladntext21"/>
        <w:numPr>
          <w:ilvl w:val="1"/>
          <w:numId w:val="47"/>
        </w:numPr>
        <w:rPr>
          <w:rFonts w:asciiTheme="minorHAnsi" w:hAnsiTheme="minorHAnsi" w:cstheme="minorHAnsi"/>
          <w:b/>
          <w:sz w:val="22"/>
          <w:szCs w:val="22"/>
        </w:rPr>
      </w:pPr>
      <w:r>
        <w:rPr>
          <w:rFonts w:asciiTheme="minorHAnsi" w:hAnsiTheme="minorHAnsi" w:cstheme="minorHAnsi"/>
          <w:color w:val="000000"/>
          <w:sz w:val="22"/>
          <w:szCs w:val="22"/>
        </w:rPr>
        <w:t xml:space="preserve">overiť, či odosielateľ poskytol pred začiatkom prepravy predpísané informácie k prepravovaným nebezpečným veciam, či sa v dopravných jednotkách nachádzajú predpísané doklady, alebo ak sa namiesto papierových dokladov používa elektronické spracovanie údajov alebo elektronická výmena údajov, či sú údaje k dispozícii počas prepravy spôsobom, ktorý je prinajmenšom rovnocenný papierovej dokumentácii, </w:t>
      </w:r>
    </w:p>
    <w:p w:rsidR="00CA6314" w:rsidRDefault="00CA6314" w:rsidP="00CA6314">
      <w:pPr>
        <w:pStyle w:val="Zkladntext21"/>
        <w:numPr>
          <w:ilvl w:val="1"/>
          <w:numId w:val="47"/>
        </w:numPr>
        <w:rPr>
          <w:rFonts w:asciiTheme="minorHAnsi" w:hAnsiTheme="minorHAnsi" w:cstheme="minorHAnsi"/>
          <w:b/>
          <w:sz w:val="22"/>
          <w:szCs w:val="22"/>
        </w:rPr>
      </w:pPr>
      <w:r>
        <w:rPr>
          <w:rFonts w:asciiTheme="minorHAnsi" w:hAnsiTheme="minorHAnsi" w:cstheme="minorHAnsi"/>
          <w:color w:val="000000"/>
          <w:sz w:val="22"/>
          <w:szCs w:val="22"/>
        </w:rPr>
        <w:t xml:space="preserve">vizuálne sa presvedčiť, či vozidlo a náklad nemajú zjavné poškodenia, netesnosti alebo trhliny a či nechýba niektorá súčasť výstroja typovo schváleného vozidla, </w:t>
      </w:r>
    </w:p>
    <w:p w:rsidR="00CA6314" w:rsidRDefault="00CA6314" w:rsidP="00CA6314">
      <w:pPr>
        <w:pStyle w:val="Zkladntext21"/>
        <w:numPr>
          <w:ilvl w:val="1"/>
          <w:numId w:val="47"/>
        </w:numPr>
        <w:rPr>
          <w:rFonts w:asciiTheme="minorHAnsi" w:hAnsiTheme="minorHAnsi" w:cstheme="minorHAnsi"/>
          <w:b/>
          <w:sz w:val="22"/>
          <w:szCs w:val="22"/>
        </w:rPr>
      </w:pPr>
      <w:r>
        <w:rPr>
          <w:rFonts w:asciiTheme="minorHAnsi" w:hAnsiTheme="minorHAnsi" w:cstheme="minorHAnsi"/>
          <w:color w:val="000000"/>
          <w:sz w:val="22"/>
          <w:szCs w:val="22"/>
        </w:rPr>
        <w:t xml:space="preserve">presvedčiť sa, či neuplynula lehota nasledujúcej skúšky cisternových vozidiel, batériových vozidiel, snímateľných cisterien, prenosných cisterien, cisternových kontajnerov a viacčlánkových kontajnerov na plyn, </w:t>
      </w:r>
    </w:p>
    <w:p w:rsidR="00CA6314" w:rsidRDefault="00CA6314" w:rsidP="00CA6314">
      <w:pPr>
        <w:pStyle w:val="Zkladntext21"/>
        <w:numPr>
          <w:ilvl w:val="1"/>
          <w:numId w:val="47"/>
        </w:numPr>
        <w:rPr>
          <w:rFonts w:asciiTheme="minorHAnsi" w:hAnsiTheme="minorHAnsi" w:cstheme="minorHAnsi"/>
          <w:b/>
          <w:sz w:val="22"/>
          <w:szCs w:val="22"/>
        </w:rPr>
      </w:pPr>
      <w:r>
        <w:rPr>
          <w:rFonts w:asciiTheme="minorHAnsi" w:hAnsiTheme="minorHAnsi" w:cstheme="minorHAnsi"/>
          <w:color w:val="000000"/>
          <w:sz w:val="22"/>
          <w:szCs w:val="22"/>
        </w:rPr>
        <w:t xml:space="preserve">overiť, či vozidlo nie je preťažené, </w:t>
      </w:r>
    </w:p>
    <w:p w:rsidR="00CA6314" w:rsidRDefault="00CA6314" w:rsidP="00CA6314">
      <w:pPr>
        <w:pStyle w:val="Zkladntext21"/>
        <w:numPr>
          <w:ilvl w:val="1"/>
          <w:numId w:val="47"/>
        </w:numPr>
        <w:rPr>
          <w:rFonts w:asciiTheme="minorHAnsi" w:hAnsiTheme="minorHAnsi" w:cstheme="minorHAnsi"/>
          <w:b/>
          <w:sz w:val="22"/>
          <w:szCs w:val="22"/>
        </w:rPr>
      </w:pPr>
      <w:r>
        <w:rPr>
          <w:rFonts w:asciiTheme="minorHAnsi" w:hAnsiTheme="minorHAnsi" w:cstheme="minorHAnsi"/>
          <w:color w:val="000000"/>
          <w:sz w:val="22"/>
          <w:szCs w:val="22"/>
        </w:rPr>
        <w:t>overiť, či boli na vozidlo pripevnené bezpečnostné nálepky a predpísané označenia,</w:t>
      </w:r>
    </w:p>
    <w:p w:rsidR="00CA6314" w:rsidRDefault="00CA6314" w:rsidP="00CA6314">
      <w:pPr>
        <w:pStyle w:val="Zkladntext21"/>
        <w:numPr>
          <w:ilvl w:val="1"/>
          <w:numId w:val="47"/>
        </w:numPr>
        <w:rPr>
          <w:rFonts w:asciiTheme="minorHAnsi" w:hAnsiTheme="minorHAnsi" w:cstheme="minorHAnsi"/>
          <w:b/>
          <w:sz w:val="22"/>
          <w:szCs w:val="22"/>
        </w:rPr>
      </w:pPr>
      <w:r>
        <w:rPr>
          <w:rFonts w:asciiTheme="minorHAnsi" w:hAnsiTheme="minorHAnsi" w:cstheme="minorHAnsi"/>
          <w:color w:val="000000"/>
          <w:sz w:val="22"/>
          <w:szCs w:val="22"/>
        </w:rPr>
        <w:t>zabezpečiť, aby sa vo vozidle nachádzala osobitná výbava predpísaná písomnými pokynmi pre prípad nehody.</w:t>
      </w:r>
    </w:p>
    <w:p w:rsidR="00CA6314" w:rsidRDefault="00CA6314" w:rsidP="00CA6314">
      <w:pPr>
        <w:pStyle w:val="Zkladntext21"/>
        <w:numPr>
          <w:ilvl w:val="0"/>
          <w:numId w:val="47"/>
        </w:numPr>
        <w:rPr>
          <w:rFonts w:asciiTheme="minorHAnsi" w:hAnsiTheme="minorHAnsi" w:cstheme="minorHAnsi"/>
          <w:b/>
          <w:sz w:val="22"/>
          <w:szCs w:val="22"/>
        </w:rPr>
      </w:pPr>
      <w:r>
        <w:rPr>
          <w:rFonts w:asciiTheme="minorHAnsi" w:hAnsiTheme="minorHAnsi" w:cstheme="minorHAnsi"/>
          <w:color w:val="000000"/>
          <w:sz w:val="22"/>
          <w:szCs w:val="22"/>
        </w:rPr>
        <w:t>Dopravca je povinný zabezpečiť aby osádka vozidla bola preukázateľné oboznámená s písomnými pokynmi pre prípad nehody a im aj porozumela.</w:t>
      </w:r>
    </w:p>
    <w:p w:rsidR="00CA6314" w:rsidRDefault="00CA6314" w:rsidP="00CA6314">
      <w:pPr>
        <w:pStyle w:val="Zkladntext21"/>
        <w:ind w:left="720"/>
        <w:rPr>
          <w:rFonts w:asciiTheme="minorHAnsi" w:hAnsiTheme="minorHAnsi" w:cstheme="minorHAnsi"/>
          <w:b/>
          <w:sz w:val="22"/>
          <w:szCs w:val="22"/>
        </w:rPr>
      </w:pPr>
    </w:p>
    <w:p w:rsidR="00CA6314" w:rsidRDefault="00CA6314" w:rsidP="00CA6314">
      <w:pPr>
        <w:pStyle w:val="Odsekzoznamu"/>
        <w:spacing w:after="200" w:line="276" w:lineRule="auto"/>
        <w:ind w:left="3540"/>
        <w:rPr>
          <w:rFonts w:asciiTheme="minorHAnsi" w:hAnsiTheme="minorHAnsi" w:cstheme="minorHAnsi"/>
          <w:b/>
          <w:sz w:val="40"/>
          <w:szCs w:val="22"/>
        </w:rPr>
      </w:pPr>
      <w:r>
        <w:rPr>
          <w:rFonts w:asciiTheme="minorHAnsi" w:hAnsiTheme="minorHAnsi" w:cstheme="minorHAnsi"/>
          <w:sz w:val="22"/>
          <w:szCs w:val="22"/>
        </w:rPr>
        <w:br w:type="page"/>
      </w:r>
      <w:r>
        <w:rPr>
          <w:rFonts w:asciiTheme="minorHAnsi" w:hAnsiTheme="minorHAnsi" w:cstheme="minorHAnsi"/>
          <w:b/>
          <w:sz w:val="40"/>
          <w:szCs w:val="22"/>
        </w:rPr>
        <w:lastRenderedPageBreak/>
        <w:t>Oddiel V</w:t>
      </w:r>
    </w:p>
    <w:p w:rsidR="00CA6314" w:rsidRDefault="00CA6314" w:rsidP="00CA6314">
      <w:pPr>
        <w:pStyle w:val="Zkladntext"/>
        <w:ind w:left="360"/>
        <w:rPr>
          <w:rFonts w:asciiTheme="minorHAnsi" w:hAnsiTheme="minorHAnsi" w:cstheme="minorHAnsi"/>
          <w:b/>
          <w:sz w:val="40"/>
          <w:szCs w:val="22"/>
        </w:rPr>
      </w:pPr>
    </w:p>
    <w:p w:rsidR="00CA6314" w:rsidRDefault="00CA6314" w:rsidP="00CA6314">
      <w:pPr>
        <w:pStyle w:val="Zkladntext21"/>
        <w:ind w:left="1776" w:firstLine="348"/>
        <w:jc w:val="both"/>
        <w:rPr>
          <w:rFonts w:asciiTheme="minorHAnsi" w:hAnsiTheme="minorHAnsi" w:cstheme="minorHAnsi"/>
          <w:b/>
          <w:sz w:val="40"/>
          <w:szCs w:val="22"/>
        </w:rPr>
      </w:pPr>
      <w:r>
        <w:rPr>
          <w:rFonts w:asciiTheme="minorHAnsi" w:hAnsiTheme="minorHAnsi" w:cstheme="minorHAnsi"/>
          <w:b/>
          <w:sz w:val="40"/>
          <w:szCs w:val="22"/>
        </w:rPr>
        <w:t>Záverečné ustanovenia</w:t>
      </w:r>
    </w:p>
    <w:p w:rsidR="00CA6314" w:rsidRDefault="00CA6314" w:rsidP="00CA6314">
      <w:pPr>
        <w:spacing w:before="120"/>
        <w:jc w:val="both"/>
        <w:rPr>
          <w:rFonts w:asciiTheme="minorHAnsi" w:hAnsiTheme="minorHAnsi" w:cstheme="minorHAnsi"/>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19</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Reklamačné konanie</w:t>
      </w:r>
    </w:p>
    <w:p w:rsidR="00CA6314" w:rsidRDefault="00CA6314" w:rsidP="00CA6314">
      <w:pPr>
        <w:spacing w:before="120"/>
        <w:jc w:val="both"/>
        <w:rPr>
          <w:rFonts w:asciiTheme="minorHAnsi" w:hAnsiTheme="minorHAnsi" w:cstheme="minorHAnsi"/>
          <w:sz w:val="22"/>
          <w:szCs w:val="22"/>
        </w:rPr>
      </w:pPr>
    </w:p>
    <w:p w:rsidR="00CA6314" w:rsidRDefault="00CA6314" w:rsidP="00CA6314">
      <w:pPr>
        <w:pStyle w:val="Odsekzoznamu"/>
        <w:numPr>
          <w:ilvl w:val="0"/>
          <w:numId w:val="48"/>
        </w:numPr>
        <w:spacing w:before="120"/>
        <w:jc w:val="both"/>
        <w:rPr>
          <w:rFonts w:asciiTheme="minorHAnsi" w:hAnsiTheme="minorHAnsi" w:cstheme="minorHAnsi"/>
          <w:sz w:val="22"/>
          <w:szCs w:val="22"/>
        </w:rPr>
      </w:pPr>
      <w:r>
        <w:rPr>
          <w:rFonts w:asciiTheme="minorHAnsi" w:hAnsiTheme="minorHAnsi" w:cstheme="minorHAnsi"/>
          <w:sz w:val="22"/>
          <w:szCs w:val="22"/>
        </w:rPr>
        <w:t>Reklamačné lehoty a premlčacie doby na uplatňovanie nárokov odosielateľa alebo príjemcu vyplývajúce z prepravnej zmluvy s dopravcom sú uvedené pre vnútroštátnu cestnú nákladnú dopravu vykonávanú v Slovenskej republike v Obchodnom zákonníku a Občianskom zákonníku.</w:t>
      </w:r>
    </w:p>
    <w:p w:rsidR="00CA6314" w:rsidRDefault="00CA6314" w:rsidP="00CA6314">
      <w:pPr>
        <w:pStyle w:val="Odsekzoznamu"/>
        <w:numPr>
          <w:ilvl w:val="0"/>
          <w:numId w:val="48"/>
        </w:numPr>
        <w:spacing w:before="120"/>
        <w:jc w:val="both"/>
        <w:rPr>
          <w:rFonts w:asciiTheme="minorHAnsi" w:hAnsiTheme="minorHAnsi" w:cstheme="minorHAnsi"/>
          <w:sz w:val="22"/>
          <w:szCs w:val="22"/>
        </w:rPr>
      </w:pPr>
      <w:r>
        <w:rPr>
          <w:rFonts w:asciiTheme="minorHAnsi" w:hAnsiTheme="minorHAnsi" w:cstheme="minorHAnsi"/>
          <w:sz w:val="22"/>
          <w:szCs w:val="22"/>
        </w:rPr>
        <w:t>Reklamačné lehoty a premlčacie doby na uplatňovanie nárokov odosielateľa alebo príjemcu vyplývajúce z prepravnej zmluvy s dopravcom sú uvedené pre medzinárodnú cestnú nákladnú dopravu v Dohovore o prepravnej zmluve v medzinárodnej cestnej nákladnej doprave (CMR).</w:t>
      </w:r>
    </w:p>
    <w:p w:rsidR="00CA6314" w:rsidRDefault="00CA6314" w:rsidP="00CA6314">
      <w:pPr>
        <w:pStyle w:val="Odsekzoznamu"/>
        <w:numPr>
          <w:ilvl w:val="0"/>
          <w:numId w:val="48"/>
        </w:numPr>
        <w:spacing w:before="120"/>
        <w:jc w:val="both"/>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rsidR="00CA6314" w:rsidRDefault="00CA6314" w:rsidP="00CA6314">
      <w:pPr>
        <w:pStyle w:val="Odsekzoznamu"/>
        <w:numPr>
          <w:ilvl w:val="0"/>
          <w:numId w:val="48"/>
        </w:numPr>
        <w:spacing w:before="120"/>
        <w:jc w:val="both"/>
        <w:rPr>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p>
    <w:p w:rsidR="00CA6314" w:rsidRDefault="00CA6314" w:rsidP="00CA6314">
      <w:pPr>
        <w:pStyle w:val="Odsekzoznamu"/>
        <w:numPr>
          <w:ilvl w:val="0"/>
          <w:numId w:val="48"/>
        </w:numPr>
        <w:spacing w:before="120"/>
        <w:jc w:val="both"/>
        <w:rPr>
          <w:rFonts w:asciiTheme="minorHAnsi" w:hAnsiTheme="minorHAnsi" w:cstheme="minorHAnsi"/>
          <w:sz w:val="22"/>
          <w:szCs w:val="22"/>
        </w:rPr>
      </w:pPr>
      <w:r>
        <w:rPr>
          <w:rFonts w:asciiTheme="minorHAnsi" w:hAnsiTheme="minorHAnsi" w:cstheme="minorHAnsi"/>
          <w:sz w:val="22"/>
          <w:szCs w:val="22"/>
        </w:rPr>
        <w:t xml:space="preserve">Sťažnosti a reklamácie na plnenie záväzkov z prepravného poriadku a ich vybavovanie dopravcom podľa reklamačného poriadku preskúmava Slovenská obchodná inšpekcia. </w:t>
      </w:r>
    </w:p>
    <w:p w:rsidR="00CA6314" w:rsidRDefault="00CA6314" w:rsidP="00CA6314">
      <w:pPr>
        <w:spacing w:before="120"/>
        <w:jc w:val="both"/>
        <w:rPr>
          <w:rFonts w:asciiTheme="minorHAnsi" w:hAnsiTheme="minorHAnsi" w:cstheme="minorHAnsi"/>
          <w:sz w:val="22"/>
          <w:szCs w:val="22"/>
        </w:rPr>
      </w:pPr>
    </w:p>
    <w:p w:rsidR="00CA6314" w:rsidRDefault="00CA6314" w:rsidP="00CA6314">
      <w:pPr>
        <w:spacing w:before="120"/>
        <w:jc w:val="both"/>
        <w:rPr>
          <w:rFonts w:asciiTheme="minorHAnsi" w:hAnsiTheme="minorHAnsi" w:cstheme="minorHAnsi"/>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20</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Zverejnenie prepravného poriadku cestnej nákladnej dopravy a jeho platnosť</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numPr>
          <w:ilvl w:val="0"/>
          <w:numId w:val="49"/>
        </w:numPr>
        <w:jc w:val="both"/>
        <w:rPr>
          <w:rFonts w:asciiTheme="minorHAnsi" w:hAnsiTheme="minorHAnsi" w:cstheme="minorHAnsi"/>
          <w:sz w:val="22"/>
          <w:szCs w:val="22"/>
        </w:rPr>
      </w:pPr>
      <w:r>
        <w:rPr>
          <w:rFonts w:asciiTheme="minorHAnsi" w:hAnsiTheme="minorHAnsi" w:cstheme="minorHAnsi"/>
          <w:sz w:val="22"/>
          <w:szCs w:val="22"/>
        </w:rPr>
        <w:t xml:space="preserve">Podľa zákona č. 56/2012 Z. z. o cestnej doprave  dopravca zverejnil tento prepravný poriadok na svojom webovom sídle </w:t>
      </w:r>
      <w:hyperlink r:id="rId9" w:history="1">
        <w:r w:rsidR="00D938DD" w:rsidRPr="00D938DD">
          <w:rPr>
            <w:rStyle w:val="Hypertextovprepojenie"/>
            <w:rFonts w:asciiTheme="minorHAnsi" w:hAnsiTheme="minorHAnsi" w:cstheme="minorHAnsi"/>
            <w:sz w:val="22"/>
            <w:szCs w:val="22"/>
          </w:rPr>
          <w:t>https://jsktrans.webn</w:t>
        </w:r>
        <w:r w:rsidR="00D938DD" w:rsidRPr="00D938DD">
          <w:rPr>
            <w:rStyle w:val="Hypertextovprepojenie"/>
            <w:rFonts w:asciiTheme="minorHAnsi" w:hAnsiTheme="minorHAnsi" w:cstheme="minorHAnsi"/>
            <w:sz w:val="22"/>
            <w:szCs w:val="22"/>
          </w:rPr>
          <w:t>o</w:t>
        </w:r>
        <w:r w:rsidR="00D938DD" w:rsidRPr="00D938DD">
          <w:rPr>
            <w:rStyle w:val="Hypertextovprepojenie"/>
            <w:rFonts w:asciiTheme="minorHAnsi" w:hAnsiTheme="minorHAnsi" w:cstheme="minorHAnsi"/>
            <w:sz w:val="22"/>
            <w:szCs w:val="22"/>
          </w:rPr>
          <w:t>de.sk/</w:t>
        </w:r>
        <w:r w:rsidRPr="00D938DD">
          <w:rPr>
            <w:rStyle w:val="Hypertextovprepojenie"/>
            <w:rFonts w:asciiTheme="minorHAnsi" w:hAnsiTheme="minorHAnsi" w:cstheme="minorHAnsi"/>
            <w:sz w:val="22"/>
            <w:szCs w:val="22"/>
          </w:rPr>
          <w:t xml:space="preserve"> </w:t>
        </w:r>
      </w:hyperlink>
      <w:r>
        <w:rPr>
          <w:rFonts w:asciiTheme="minorHAnsi" w:hAnsiTheme="minorHAnsi" w:cstheme="minorHAnsi"/>
          <w:sz w:val="22"/>
          <w:szCs w:val="22"/>
        </w:rPr>
        <w:t xml:space="preserve"> a je k dispozícií aj v sídle dopravcu. </w:t>
      </w:r>
    </w:p>
    <w:p w:rsidR="00CA6314" w:rsidRDefault="00CA6314" w:rsidP="00CA6314">
      <w:pPr>
        <w:pStyle w:val="Zkladntext21"/>
        <w:numPr>
          <w:ilvl w:val="0"/>
          <w:numId w:val="49"/>
        </w:numPr>
        <w:jc w:val="both"/>
        <w:rPr>
          <w:rFonts w:asciiTheme="minorHAnsi" w:hAnsiTheme="minorHAnsi" w:cstheme="minorHAnsi"/>
          <w:sz w:val="22"/>
          <w:szCs w:val="22"/>
        </w:rPr>
      </w:pPr>
      <w:r>
        <w:rPr>
          <w:rFonts w:asciiTheme="minorHAnsi" w:hAnsiTheme="minorHAnsi" w:cstheme="minorHAnsi"/>
          <w:sz w:val="22"/>
          <w:szCs w:val="22"/>
        </w:rPr>
        <w:t>Tento prepravný poriadok je platný od 01.03.2012.</w:t>
      </w:r>
    </w:p>
    <w:p w:rsidR="00CA6314" w:rsidRDefault="00CA6314" w:rsidP="00CA6314">
      <w:pPr>
        <w:pStyle w:val="Zkladntext21"/>
        <w:numPr>
          <w:ilvl w:val="0"/>
          <w:numId w:val="49"/>
        </w:numPr>
        <w:jc w:val="both"/>
        <w:rPr>
          <w:rFonts w:asciiTheme="minorHAnsi" w:hAnsiTheme="minorHAnsi" w:cstheme="minorHAnsi"/>
          <w:sz w:val="22"/>
          <w:szCs w:val="22"/>
        </w:rPr>
      </w:pPr>
      <w:r>
        <w:rPr>
          <w:rFonts w:asciiTheme="minorHAnsi" w:hAnsiTheme="minorHAnsi" w:cstheme="minorHAnsi"/>
          <w:sz w:val="22"/>
          <w:szCs w:val="22"/>
        </w:rPr>
        <w:t>Podľa zákona č. 56/2012 Z. z. o cestnej doprave  zverejnený prepravný poriadok je súčasťou návrhu dopravcu na uzavretie prepravnej zmluvy a po jej uzatvorení je jeho obsah súčasťou zmluvných práv a povinností účastníkov zmluvy.</w:t>
      </w:r>
    </w:p>
    <w:p w:rsidR="00CA6314" w:rsidRDefault="00CA6314" w:rsidP="00CA6314">
      <w:pPr>
        <w:pStyle w:val="Zkladntext21"/>
        <w:numPr>
          <w:ilvl w:val="0"/>
          <w:numId w:val="49"/>
        </w:numPr>
        <w:jc w:val="both"/>
        <w:rPr>
          <w:rFonts w:asciiTheme="minorHAnsi" w:hAnsiTheme="minorHAnsi" w:cstheme="minorHAnsi"/>
          <w:sz w:val="22"/>
          <w:szCs w:val="22"/>
        </w:rPr>
      </w:pPr>
      <w:r>
        <w:rPr>
          <w:rFonts w:asciiTheme="minorHAnsi" w:hAnsiTheme="minorHAnsi" w:cstheme="minorHAnsi"/>
          <w:sz w:val="22"/>
          <w:szCs w:val="22"/>
        </w:rPr>
        <w:t>Objednávateľ  prepravy (prepravca) je pred podpísaním zmluvy  o preprave  vecí resp. nákladu povinný sa s týmto prepravným poriadkom oboznámiť.</w:t>
      </w:r>
    </w:p>
    <w:p w:rsidR="00CA6314" w:rsidRDefault="00CA6314" w:rsidP="00CA6314">
      <w:pPr>
        <w:pStyle w:val="Zkladntext21"/>
        <w:ind w:left="360"/>
        <w:rPr>
          <w:rFonts w:asciiTheme="minorHAnsi" w:hAnsiTheme="minorHAnsi" w:cstheme="minorHAnsi"/>
          <w:b/>
          <w:sz w:val="22"/>
          <w:szCs w:val="22"/>
        </w:rPr>
      </w:pPr>
    </w:p>
    <w:p w:rsidR="00CA6314" w:rsidRDefault="00CA6314" w:rsidP="00CA6314">
      <w:pPr>
        <w:pStyle w:val="Zkladntext21"/>
        <w:ind w:left="360"/>
        <w:rPr>
          <w:rFonts w:asciiTheme="minorHAnsi" w:hAnsiTheme="minorHAnsi" w:cstheme="minorHAnsi"/>
          <w:b/>
          <w:sz w:val="22"/>
          <w:szCs w:val="22"/>
        </w:rPr>
      </w:pPr>
    </w:p>
    <w:p w:rsidR="00CA6314" w:rsidRDefault="00CA6314" w:rsidP="00CA6314">
      <w:pPr>
        <w:pStyle w:val="Zkladntext21"/>
        <w:ind w:left="360"/>
        <w:rPr>
          <w:rFonts w:asciiTheme="minorHAnsi" w:hAnsiTheme="minorHAnsi" w:cstheme="minorHAnsi"/>
          <w:b/>
          <w:sz w:val="22"/>
          <w:szCs w:val="22"/>
        </w:rPr>
      </w:pPr>
    </w:p>
    <w:p w:rsidR="00CA6314" w:rsidRDefault="00CA6314" w:rsidP="00CA6314">
      <w:pPr>
        <w:pStyle w:val="Zkladntext21"/>
        <w:ind w:left="360"/>
        <w:rPr>
          <w:rFonts w:asciiTheme="minorHAnsi" w:hAnsiTheme="minorHAnsi" w:cstheme="minorHAnsi"/>
          <w:b/>
          <w:sz w:val="22"/>
          <w:szCs w:val="22"/>
        </w:rPr>
      </w:pPr>
    </w:p>
    <w:p w:rsidR="00CA6314" w:rsidRDefault="00CA6314" w:rsidP="00CA6314">
      <w:pPr>
        <w:pStyle w:val="Zkladntext21"/>
        <w:ind w:left="360"/>
        <w:rPr>
          <w:rFonts w:asciiTheme="minorHAnsi" w:hAnsiTheme="minorHAnsi" w:cstheme="minorHAnsi"/>
          <w:b/>
          <w:sz w:val="22"/>
          <w:szCs w:val="22"/>
        </w:rPr>
      </w:pPr>
    </w:p>
    <w:p w:rsidR="00CA6314" w:rsidRDefault="00CA6314" w:rsidP="00CA6314">
      <w:pPr>
        <w:pStyle w:val="Zkladntext21"/>
        <w:ind w:left="360"/>
        <w:rPr>
          <w:rFonts w:asciiTheme="minorHAnsi" w:hAnsiTheme="minorHAnsi" w:cstheme="minorHAnsi"/>
          <w:b/>
          <w:sz w:val="22"/>
          <w:szCs w:val="22"/>
        </w:rPr>
      </w:pPr>
    </w:p>
    <w:p w:rsidR="00CA6314" w:rsidRDefault="00CA6314" w:rsidP="00CA6314">
      <w:pPr>
        <w:pStyle w:val="Zkladntext21"/>
        <w:ind w:left="360"/>
        <w:rPr>
          <w:rFonts w:asciiTheme="minorHAnsi" w:hAnsiTheme="minorHAnsi" w:cstheme="minorHAnsi"/>
          <w:b/>
          <w:sz w:val="22"/>
          <w:szCs w:val="22"/>
        </w:rPr>
      </w:pPr>
    </w:p>
    <w:p w:rsidR="00CA6314" w:rsidRDefault="00CA6314" w:rsidP="00CA6314">
      <w:pPr>
        <w:pStyle w:val="Zkladntext21"/>
        <w:ind w:left="360"/>
        <w:rPr>
          <w:rFonts w:asciiTheme="minorHAnsi" w:hAnsiTheme="minorHAnsi" w:cstheme="minorHAnsi"/>
          <w:b/>
          <w:sz w:val="22"/>
          <w:szCs w:val="22"/>
        </w:rPr>
      </w:pPr>
    </w:p>
    <w:p w:rsidR="00CA6314" w:rsidRDefault="00CA6314" w:rsidP="00CA6314">
      <w:pPr>
        <w:pStyle w:val="Zkladntext21"/>
        <w:ind w:left="360"/>
        <w:rPr>
          <w:rFonts w:asciiTheme="minorHAnsi" w:hAnsiTheme="minorHAnsi" w:cstheme="minorHAnsi"/>
          <w:b/>
          <w:sz w:val="22"/>
          <w:szCs w:val="22"/>
        </w:rPr>
      </w:pP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Článok 21</w:t>
      </w:r>
    </w:p>
    <w:p w:rsidR="00CA6314" w:rsidRDefault="00CA6314" w:rsidP="00CA6314">
      <w:pPr>
        <w:pStyle w:val="Zkladntext"/>
        <w:jc w:val="center"/>
        <w:rPr>
          <w:rFonts w:asciiTheme="minorHAnsi" w:hAnsiTheme="minorHAnsi" w:cstheme="minorHAnsi"/>
          <w:b/>
          <w:sz w:val="22"/>
          <w:szCs w:val="22"/>
        </w:rPr>
      </w:pPr>
      <w:r>
        <w:rPr>
          <w:rFonts w:asciiTheme="minorHAnsi" w:hAnsiTheme="minorHAnsi" w:cstheme="minorHAnsi"/>
          <w:b/>
          <w:sz w:val="22"/>
          <w:szCs w:val="22"/>
        </w:rPr>
        <w:t>Zmeny v prepravnom  poriadku cestnej nákladnej dopravy</w:t>
      </w:r>
    </w:p>
    <w:p w:rsidR="00CA6314" w:rsidRDefault="00CA6314" w:rsidP="00CA6314">
      <w:pPr>
        <w:pStyle w:val="Zkladntext"/>
        <w:jc w:val="center"/>
        <w:rPr>
          <w:rFonts w:asciiTheme="minorHAnsi" w:hAnsiTheme="minorHAnsi" w:cstheme="minorHAnsi"/>
          <w:b/>
          <w:sz w:val="22"/>
          <w:szCs w:val="22"/>
        </w:rPr>
      </w:pPr>
    </w:p>
    <w:p w:rsidR="00CA6314" w:rsidRDefault="00CA6314" w:rsidP="00CA6314">
      <w:pPr>
        <w:pStyle w:val="Zkladntext21"/>
        <w:numPr>
          <w:ilvl w:val="0"/>
          <w:numId w:val="50"/>
        </w:numPr>
        <w:jc w:val="both"/>
        <w:rPr>
          <w:rFonts w:asciiTheme="minorHAnsi" w:hAnsiTheme="minorHAnsi" w:cstheme="minorHAnsi"/>
          <w:sz w:val="22"/>
          <w:szCs w:val="22"/>
        </w:rPr>
      </w:pPr>
      <w:r>
        <w:rPr>
          <w:rFonts w:asciiTheme="minorHAnsi" w:hAnsiTheme="minorHAnsi" w:cstheme="minorHAnsi"/>
          <w:sz w:val="22"/>
          <w:szCs w:val="22"/>
        </w:rPr>
        <w:t>Všetky zmeny a doplnky prepravného poriadku sú platné  dňom ich zverejnenia a sprístupnenia na webovom sídle dopravcu.</w:t>
      </w:r>
    </w:p>
    <w:p w:rsidR="00CA6314" w:rsidRDefault="00CA6314" w:rsidP="00CA6314">
      <w:pPr>
        <w:pStyle w:val="Zkladntext21"/>
        <w:numPr>
          <w:ilvl w:val="0"/>
          <w:numId w:val="50"/>
        </w:numPr>
        <w:jc w:val="both"/>
        <w:rPr>
          <w:rFonts w:asciiTheme="minorHAnsi" w:hAnsiTheme="minorHAnsi" w:cstheme="minorHAnsi"/>
          <w:sz w:val="22"/>
          <w:szCs w:val="22"/>
        </w:rPr>
      </w:pPr>
      <w:r>
        <w:rPr>
          <w:rFonts w:asciiTheme="minorHAnsi" w:hAnsiTheme="minorHAnsi" w:cstheme="minorHAnsi"/>
          <w:sz w:val="22"/>
          <w:szCs w:val="22"/>
        </w:rPr>
        <w:t>Ak bude prepravný poriadok podstatne zmenený alebo podstatne doplnený, dopravca zabezpečí  jeho zverejnenie a sprístupnenie v úplnom znení.</w:t>
      </w:r>
    </w:p>
    <w:p w:rsidR="00CA6314" w:rsidRDefault="00CA6314" w:rsidP="00CA6314">
      <w:pPr>
        <w:pStyle w:val="Zkladntext21"/>
        <w:ind w:left="0"/>
        <w:jc w:val="center"/>
        <w:rPr>
          <w:rFonts w:asciiTheme="minorHAnsi" w:hAnsiTheme="minorHAnsi" w:cstheme="minorHAnsi"/>
          <w:b/>
          <w:sz w:val="22"/>
          <w:szCs w:val="22"/>
        </w:rPr>
      </w:pPr>
    </w:p>
    <w:p w:rsidR="00CA6314" w:rsidRDefault="00CA6314" w:rsidP="00CA6314">
      <w:pPr>
        <w:pStyle w:val="Zkladntext21"/>
        <w:ind w:left="1416" w:firstLine="708"/>
        <w:jc w:val="both"/>
        <w:rPr>
          <w:rFonts w:asciiTheme="minorHAnsi" w:hAnsiTheme="minorHAnsi" w:cstheme="minorHAnsi"/>
          <w:sz w:val="22"/>
          <w:szCs w:val="22"/>
        </w:rPr>
      </w:pPr>
    </w:p>
    <w:p w:rsidR="00CA6314" w:rsidRDefault="00CA6314" w:rsidP="00CA6314">
      <w:pPr>
        <w:pStyle w:val="Zkladntext21"/>
        <w:ind w:left="1416" w:firstLine="708"/>
        <w:jc w:val="both"/>
        <w:rPr>
          <w:rFonts w:asciiTheme="minorHAnsi" w:hAnsiTheme="minorHAnsi" w:cstheme="minorHAnsi"/>
          <w:sz w:val="22"/>
          <w:szCs w:val="22"/>
        </w:rPr>
      </w:pPr>
      <w:r>
        <w:rPr>
          <w:rFonts w:asciiTheme="minorHAnsi" w:hAnsiTheme="minorHAnsi" w:cstheme="minorHAnsi"/>
          <w:sz w:val="22"/>
          <w:szCs w:val="22"/>
        </w:rPr>
        <w:t xml:space="preserve">              V </w:t>
      </w:r>
      <w:r w:rsidR="00120993">
        <w:rPr>
          <w:rFonts w:asciiTheme="minorHAnsi" w:hAnsiTheme="minorHAnsi" w:cstheme="minorHAnsi"/>
          <w:sz w:val="22"/>
          <w:szCs w:val="22"/>
        </w:rPr>
        <w:t>Prievidzi</w:t>
      </w:r>
      <w:r>
        <w:rPr>
          <w:rFonts w:asciiTheme="minorHAnsi" w:hAnsiTheme="minorHAnsi" w:cstheme="minorHAnsi"/>
          <w:sz w:val="22"/>
          <w:szCs w:val="22"/>
        </w:rPr>
        <w:t xml:space="preserve">,   dňa </w:t>
      </w:r>
      <w:r w:rsidR="00120993">
        <w:rPr>
          <w:rFonts w:asciiTheme="minorHAnsi" w:hAnsiTheme="minorHAnsi" w:cstheme="minorHAnsi"/>
          <w:sz w:val="22"/>
          <w:szCs w:val="22"/>
        </w:rPr>
        <w:t>01.01.2010</w:t>
      </w:r>
    </w:p>
    <w:p w:rsidR="00CA6314" w:rsidRDefault="00CA6314" w:rsidP="00CA6314">
      <w:pPr>
        <w:pStyle w:val="Zkladntext21"/>
        <w:ind w:left="0"/>
        <w:jc w:val="both"/>
        <w:rPr>
          <w:rFonts w:asciiTheme="minorHAnsi" w:hAnsiTheme="minorHAnsi" w:cstheme="minorHAnsi"/>
          <w:sz w:val="22"/>
          <w:szCs w:val="22"/>
        </w:rPr>
      </w:pPr>
    </w:p>
    <w:p w:rsidR="00CA6314" w:rsidRPr="00120993" w:rsidRDefault="00CA6314" w:rsidP="00CA6314">
      <w:pPr>
        <w:pStyle w:val="Zkladntext21"/>
        <w:ind w:left="0"/>
        <w:jc w:val="both"/>
        <w:rPr>
          <w:rFonts w:asciiTheme="minorHAnsi" w:hAnsiTheme="minorHAnsi" w:cstheme="minorHAnsi"/>
          <w:b/>
          <w:bCs/>
          <w:sz w:val="22"/>
          <w:szCs w:val="22"/>
        </w:rPr>
      </w:pPr>
      <w:r>
        <w:rPr>
          <w:rFonts w:asciiTheme="minorHAnsi" w:hAnsiTheme="minorHAnsi" w:cstheme="minorHAnsi"/>
          <w:sz w:val="22"/>
          <w:szCs w:val="22"/>
        </w:rPr>
        <w:t xml:space="preserve">Meno a priezvisko  štatutárneho zástupcu:     </w:t>
      </w:r>
      <w:r w:rsidR="00120993" w:rsidRPr="00120993">
        <w:rPr>
          <w:rFonts w:asciiTheme="minorHAnsi" w:hAnsiTheme="minorHAnsi" w:cstheme="minorHAnsi"/>
          <w:b/>
          <w:bCs/>
          <w:sz w:val="22"/>
          <w:szCs w:val="22"/>
        </w:rPr>
        <w:t>Slavomír Kudra</w:t>
      </w:r>
    </w:p>
    <w:p w:rsidR="00CA6314" w:rsidRDefault="00CA6314" w:rsidP="00CA6314">
      <w:pPr>
        <w:pStyle w:val="Zkladntext21"/>
        <w:ind w:left="0"/>
        <w:jc w:val="both"/>
        <w:rPr>
          <w:rFonts w:asciiTheme="minorHAnsi" w:hAnsiTheme="minorHAnsi" w:cstheme="minorHAnsi"/>
          <w:sz w:val="22"/>
          <w:szCs w:val="22"/>
        </w:rPr>
      </w:pPr>
      <w:r w:rsidRPr="00120993">
        <w:rPr>
          <w:rFonts w:asciiTheme="minorHAnsi" w:hAnsiTheme="minorHAnsi" w:cstheme="minorHAnsi"/>
          <w:sz w:val="22"/>
          <w:szCs w:val="22"/>
        </w:rPr>
        <w:tab/>
      </w:r>
      <w:r w:rsidRPr="00120993">
        <w:rPr>
          <w:rFonts w:asciiTheme="minorHAnsi" w:hAnsiTheme="minorHAnsi" w:cstheme="minorHAnsi"/>
          <w:sz w:val="22"/>
          <w:szCs w:val="22"/>
        </w:rPr>
        <w:tab/>
      </w:r>
      <w:r w:rsidRPr="00120993">
        <w:rPr>
          <w:rFonts w:asciiTheme="minorHAnsi" w:hAnsiTheme="minorHAnsi" w:cstheme="minorHAnsi"/>
          <w:sz w:val="22"/>
          <w:szCs w:val="22"/>
        </w:rPr>
        <w:tab/>
      </w:r>
      <w:r w:rsidRPr="00120993">
        <w:rPr>
          <w:rFonts w:asciiTheme="minorHAnsi" w:hAnsiTheme="minorHAnsi" w:cstheme="minorHAnsi"/>
          <w:sz w:val="22"/>
          <w:szCs w:val="22"/>
        </w:rPr>
        <w:tab/>
      </w:r>
      <w:r w:rsidRPr="00120993">
        <w:rPr>
          <w:rFonts w:asciiTheme="minorHAnsi" w:hAnsiTheme="minorHAnsi" w:cstheme="minorHAnsi"/>
          <w:sz w:val="22"/>
          <w:szCs w:val="22"/>
        </w:rPr>
        <w:tab/>
      </w:r>
      <w:r w:rsidRPr="00120993">
        <w:rPr>
          <w:rFonts w:asciiTheme="minorHAnsi" w:hAnsiTheme="minorHAnsi" w:cstheme="minorHAnsi"/>
          <w:sz w:val="22"/>
          <w:szCs w:val="22"/>
        </w:rPr>
        <w:tab/>
        <w:t>konateľ</w:t>
      </w:r>
      <w:r>
        <w:rPr>
          <w:rFonts w:asciiTheme="minorHAnsi" w:hAnsiTheme="minorHAnsi" w:cstheme="minorHAnsi"/>
          <w:sz w:val="22"/>
          <w:szCs w:val="22"/>
        </w:rPr>
        <w:tab/>
      </w:r>
    </w:p>
    <w:p w:rsidR="00120993" w:rsidRDefault="00120993" w:rsidP="00CA6314">
      <w:pPr>
        <w:pStyle w:val="Zkladntext21"/>
        <w:ind w:left="0"/>
        <w:jc w:val="both"/>
        <w:rPr>
          <w:rFonts w:asciiTheme="minorHAnsi" w:hAnsiTheme="minorHAnsi" w:cstheme="minorHAnsi"/>
          <w:sz w:val="22"/>
          <w:szCs w:val="22"/>
        </w:rPr>
      </w:pPr>
    </w:p>
    <w:p w:rsidR="00CA6314" w:rsidRDefault="00CA6314" w:rsidP="00CA6314">
      <w:pPr>
        <w:pStyle w:val="Zkladntext21"/>
        <w:ind w:left="0"/>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podpis</w:t>
      </w:r>
    </w:p>
    <w:p w:rsidR="00CA6314" w:rsidRDefault="00CA6314" w:rsidP="00CA6314">
      <w:pPr>
        <w:pStyle w:val="Zkladntext21"/>
        <w:ind w:left="0"/>
        <w:jc w:val="both"/>
        <w:rPr>
          <w:rFonts w:asciiTheme="minorHAnsi" w:hAnsiTheme="minorHAnsi" w:cstheme="minorHAnsi"/>
          <w:sz w:val="22"/>
          <w:szCs w:val="22"/>
        </w:rPr>
      </w:pPr>
    </w:p>
    <w:p w:rsidR="00CA6314" w:rsidRDefault="00CA6314" w:rsidP="00CA6314">
      <w:pPr>
        <w:pStyle w:val="Zkladntext21"/>
        <w:ind w:left="0"/>
        <w:jc w:val="both"/>
        <w:rPr>
          <w:rFonts w:asciiTheme="minorHAnsi" w:hAnsiTheme="minorHAnsi" w:cstheme="minorHAnsi"/>
          <w:sz w:val="22"/>
          <w:szCs w:val="22"/>
        </w:rPr>
      </w:pPr>
    </w:p>
    <w:p w:rsidR="00CA6314" w:rsidRDefault="00CA6314" w:rsidP="00CA6314">
      <w:pPr>
        <w:pStyle w:val="Zkladntext21"/>
        <w:ind w:left="0"/>
        <w:jc w:val="both"/>
        <w:rPr>
          <w:rFonts w:asciiTheme="minorHAnsi" w:hAnsiTheme="minorHAnsi" w:cstheme="minorHAnsi"/>
          <w:sz w:val="22"/>
          <w:szCs w:val="22"/>
        </w:rPr>
      </w:pPr>
    </w:p>
    <w:p w:rsidR="00CA6314" w:rsidRDefault="00CA6314" w:rsidP="00CA6314">
      <w:pPr>
        <w:pStyle w:val="Zkladntext21"/>
        <w:ind w:left="0"/>
        <w:jc w:val="both"/>
        <w:rPr>
          <w:rFonts w:asciiTheme="minorHAnsi" w:hAnsiTheme="minorHAnsi" w:cstheme="minorHAnsi"/>
          <w:sz w:val="22"/>
          <w:szCs w:val="22"/>
        </w:rPr>
      </w:pPr>
    </w:p>
    <w:p w:rsidR="00CA6314" w:rsidRDefault="00CA6314" w:rsidP="00CA6314">
      <w:pPr>
        <w:pStyle w:val="Zkladntext21"/>
        <w:ind w:left="0"/>
        <w:jc w:val="both"/>
        <w:rPr>
          <w:rFonts w:asciiTheme="minorHAnsi" w:hAnsiTheme="minorHAnsi" w:cstheme="minorHAnsi"/>
          <w:sz w:val="22"/>
          <w:szCs w:val="22"/>
        </w:rPr>
      </w:pPr>
    </w:p>
    <w:p w:rsidR="00D16A62" w:rsidRDefault="00D16A62"/>
    <w:sectPr w:rsidR="00D16A62" w:rsidSect="00D16A6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F25" w:rsidRDefault="003A3F25" w:rsidP="00CA6314">
      <w:r>
        <w:separator/>
      </w:r>
    </w:p>
  </w:endnote>
  <w:endnote w:type="continuationSeparator" w:id="1">
    <w:p w:rsidR="003A3F25" w:rsidRDefault="003A3F25" w:rsidP="00CA6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F25" w:rsidRDefault="003A3F25" w:rsidP="00CA6314">
      <w:r>
        <w:separator/>
      </w:r>
    </w:p>
  </w:footnote>
  <w:footnote w:type="continuationSeparator" w:id="1">
    <w:p w:rsidR="003A3F25" w:rsidRDefault="003A3F25" w:rsidP="00CA6314">
      <w:r>
        <w:continuationSeparator/>
      </w:r>
    </w:p>
  </w:footnote>
  <w:footnote w:id="2">
    <w:p w:rsidR="00CA6314" w:rsidRDefault="00CA6314" w:rsidP="00CA6314">
      <w:pPr>
        <w:pStyle w:val="Textpoznmkypodiarou"/>
        <w:ind w:left="567" w:hanging="283"/>
        <w:jc w:val="both"/>
        <w:rPr>
          <w:sz w:val="18"/>
          <w:szCs w:val="18"/>
        </w:rPr>
      </w:pPr>
      <w:r>
        <w:rPr>
          <w:rStyle w:val="Odkaznapoznmkupodiarou"/>
        </w:rPr>
        <w:footnoteRef/>
      </w:r>
      <w:r>
        <w:rPr>
          <w:sz w:val="18"/>
          <w:szCs w:val="18"/>
        </w:rPr>
        <w:t>Napríklad § 22 až 26 zákona Slovenskej národnej rady č. 51/1988 Zb. o banskej činnosti, výbušninách a o štátnej banskej správe , v znení neskorších predpisov, § 23 a 24 zákona č. 223/2001 Z. z. o odpadoch a o zmene a doplnení niektorých zákonov v znení neskorších predpisov, § 8 až 10 zákona č. 151/2002 Z. z. o používaní genetických technológií a geneticky modifikovaných organizmov v znení neskorších predpisov, § 14 a 15 zákona č. 541/2004 Z. z. o mierovom využívaní jadrovej energie (atómový zákon) a o zmene a doplnení niektorých zákonov v znení zákona č. 21/2007 Z. z., § 13 a 45 zákona č. 355/2007 Z. z. o ochrane, podpore a rozvoji verejného zdravia a o zmene a doplnení niektorých zákonov v znení neskorších predpisov, § 16 zákona č. 67/2010 Z. z. o podmienkach uvedenia chemických látok a chemických zmesí na trh a o zmene a doplnení niektorých zákonov (chemický zákon), § 4 zákona č. 119/2010 Z. z. o obaloch a o zmene a doplnení zákona č. 223/2001 Z. z. o odpadoch a o zmene a doplnení niektorých zákonov v znení neskorších predpisov.</w:t>
      </w:r>
    </w:p>
    <w:p w:rsidR="00CA6314" w:rsidRDefault="00CA6314" w:rsidP="00CA6314">
      <w:pPr>
        <w:pStyle w:val="Textpoznmkypodi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B91"/>
    <w:multiLevelType w:val="multilevel"/>
    <w:tmpl w:val="A56CC910"/>
    <w:lvl w:ilvl="0">
      <w:start w:val="5"/>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171C2D"/>
    <w:multiLevelType w:val="hybridMultilevel"/>
    <w:tmpl w:val="2A0C883E"/>
    <w:lvl w:ilvl="0" w:tplc="D03E9A76">
      <w:start w:val="1"/>
      <w:numFmt w:val="decimal"/>
      <w:lvlText w:val="(%1)"/>
      <w:lvlJc w:val="left"/>
      <w:pPr>
        <w:ind w:left="36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05803679"/>
    <w:multiLevelType w:val="hybridMultilevel"/>
    <w:tmpl w:val="EEA60342"/>
    <w:lvl w:ilvl="0" w:tplc="529ED25A">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07E2298D"/>
    <w:multiLevelType w:val="multilevel"/>
    <w:tmpl w:val="8B28DFEC"/>
    <w:lvl w:ilvl="0">
      <w:start w:val="4"/>
      <w:numFmt w:val="decimal"/>
      <w:lvlText w:val="(%1)"/>
      <w:lvlJc w:val="left"/>
      <w:pPr>
        <w:ind w:left="360" w:hanging="360"/>
      </w:pPr>
      <w:rPr>
        <w:rFonts w:cs="Times New Roman"/>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5652E8"/>
    <w:multiLevelType w:val="multilevel"/>
    <w:tmpl w:val="909045F2"/>
    <w:lvl w:ilvl="0">
      <w:start w:val="1"/>
      <w:numFmt w:val="decimal"/>
      <w:lvlText w:val="(%1)"/>
      <w:lvlJc w:val="left"/>
      <w:pPr>
        <w:ind w:left="360" w:hanging="360"/>
      </w:pPr>
      <w:rPr>
        <w:rFonts w:cs="Times New Roman"/>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5F4086"/>
    <w:multiLevelType w:val="hybridMultilevel"/>
    <w:tmpl w:val="14E6368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0B6025B5"/>
    <w:multiLevelType w:val="multilevel"/>
    <w:tmpl w:val="07C2D6D8"/>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8646B5"/>
    <w:multiLevelType w:val="singleLevel"/>
    <w:tmpl w:val="411ACC66"/>
    <w:lvl w:ilvl="0">
      <w:start w:val="1"/>
      <w:numFmt w:val="lowerLetter"/>
      <w:lvlText w:val="%1)"/>
      <w:legacy w:legacy="1" w:legacySpace="0" w:legacyIndent="283"/>
      <w:lvlJc w:val="left"/>
      <w:pPr>
        <w:ind w:left="283" w:hanging="283"/>
      </w:pPr>
    </w:lvl>
  </w:abstractNum>
  <w:abstractNum w:abstractNumId="8">
    <w:nsid w:val="1E9B5267"/>
    <w:multiLevelType w:val="multilevel"/>
    <w:tmpl w:val="CA64EC2C"/>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2B756F"/>
    <w:multiLevelType w:val="hybridMultilevel"/>
    <w:tmpl w:val="C5E0BC1E"/>
    <w:lvl w:ilvl="0" w:tplc="529ED25A">
      <w:start w:val="1"/>
      <w:numFmt w:val="decimal"/>
      <w:lvlText w:val="(%1)"/>
      <w:lvlJc w:val="left"/>
      <w:pPr>
        <w:ind w:left="720" w:hanging="360"/>
      </w:pPr>
      <w:rPr>
        <w:rFonts w:cs="Times New Roman"/>
      </w:rPr>
    </w:lvl>
    <w:lvl w:ilvl="1" w:tplc="041B0017">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2F115302"/>
    <w:multiLevelType w:val="multilevel"/>
    <w:tmpl w:val="07C2D6D8"/>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157539"/>
    <w:multiLevelType w:val="multilevel"/>
    <w:tmpl w:val="62F490DC"/>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502" w:hanging="360"/>
      </w:pPr>
      <w:rPr>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E21D18"/>
    <w:multiLevelType w:val="multilevel"/>
    <w:tmpl w:val="86828F62"/>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0F7150"/>
    <w:multiLevelType w:val="singleLevel"/>
    <w:tmpl w:val="F484FFA4"/>
    <w:lvl w:ilvl="0">
      <w:start w:val="1"/>
      <w:numFmt w:val="lowerLetter"/>
      <w:lvlText w:val="%1) "/>
      <w:legacy w:legacy="1" w:legacySpace="0" w:legacyIndent="283"/>
      <w:lvlJc w:val="left"/>
      <w:pPr>
        <w:ind w:left="568" w:hanging="283"/>
      </w:pPr>
      <w:rPr>
        <w:rFonts w:ascii="Times New Roman" w:hAnsi="Times New Roman" w:cs="Times New Roman" w:hint="default"/>
        <w:b w:val="0"/>
        <w:i w:val="0"/>
        <w:strike w:val="0"/>
        <w:dstrike w:val="0"/>
        <w:sz w:val="24"/>
        <w:u w:val="none"/>
        <w:effect w:val="none"/>
      </w:rPr>
    </w:lvl>
  </w:abstractNum>
  <w:abstractNum w:abstractNumId="14">
    <w:nsid w:val="3FA67E4E"/>
    <w:multiLevelType w:val="multilevel"/>
    <w:tmpl w:val="B0089408"/>
    <w:lvl w:ilvl="0">
      <w:start w:val="1"/>
      <w:numFmt w:val="decimal"/>
      <w:lvlText w:val="%1."/>
      <w:lvlJc w:val="left"/>
      <w:pPr>
        <w:ind w:left="360" w:hanging="360"/>
      </w:pPr>
      <w:rPr>
        <w:rFonts w:cs="Times New Roman"/>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FBE2183"/>
    <w:multiLevelType w:val="hybridMultilevel"/>
    <w:tmpl w:val="9326B33C"/>
    <w:lvl w:ilvl="0" w:tplc="DCBC9714">
      <w:start w:val="1"/>
      <w:numFmt w:val="decimal"/>
      <w:lvlText w:val="(%1)"/>
      <w:lvlJc w:val="left"/>
      <w:pPr>
        <w:ind w:left="36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nsid w:val="434206AD"/>
    <w:multiLevelType w:val="hybridMultilevel"/>
    <w:tmpl w:val="82C2EFF0"/>
    <w:lvl w:ilvl="0" w:tplc="1A9A0BAE">
      <w:start w:val="7"/>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nsid w:val="472F0A50"/>
    <w:multiLevelType w:val="multilevel"/>
    <w:tmpl w:val="C37607BC"/>
    <w:lvl w:ilvl="0">
      <w:start w:val="1"/>
      <w:numFmt w:val="decimal"/>
      <w:lvlText w:val="%1."/>
      <w:lvlJc w:val="left"/>
      <w:pPr>
        <w:ind w:left="360" w:hanging="360"/>
      </w:pPr>
      <w:rPr>
        <w:rFonts w:cs="Times New Roman"/>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F5818AB"/>
    <w:multiLevelType w:val="multilevel"/>
    <w:tmpl w:val="41723ADC"/>
    <w:lvl w:ilvl="0">
      <w:start w:val="4"/>
      <w:numFmt w:val="decimal"/>
      <w:lvlText w:val="%1"/>
      <w:lvlJc w:val="left"/>
      <w:pPr>
        <w:ind w:left="360" w:hanging="360"/>
      </w:pPr>
    </w:lvl>
    <w:lvl w:ilvl="1">
      <w:start w:val="1"/>
      <w:numFmt w:val="decimal"/>
      <w:lvlText w:val="(%2)"/>
      <w:lvlJc w:val="left"/>
      <w:pPr>
        <w:ind w:left="360" w:hanging="36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nsid w:val="525D10CC"/>
    <w:multiLevelType w:val="hybridMultilevel"/>
    <w:tmpl w:val="DA0A611A"/>
    <w:lvl w:ilvl="0" w:tplc="44CCC726">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nsid w:val="53C86141"/>
    <w:multiLevelType w:val="multilevel"/>
    <w:tmpl w:val="0AA4702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B396FCC"/>
    <w:multiLevelType w:val="hybridMultilevel"/>
    <w:tmpl w:val="433CB68C"/>
    <w:lvl w:ilvl="0" w:tplc="C5724122">
      <w:start w:val="1"/>
      <w:numFmt w:val="decimal"/>
      <w:lvlText w:val="(%1)"/>
      <w:lvlJc w:val="left"/>
      <w:pPr>
        <w:ind w:left="644" w:hanging="360"/>
      </w:pPr>
      <w:rPr>
        <w:rFonts w:cs="Times New Roman"/>
        <w:color w:val="000000" w:themeColor="text1"/>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nsid w:val="62301B8E"/>
    <w:multiLevelType w:val="multilevel"/>
    <w:tmpl w:val="38C0A6F0"/>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2906ABA"/>
    <w:multiLevelType w:val="multilevel"/>
    <w:tmpl w:val="07C2D6D8"/>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323F66"/>
    <w:multiLevelType w:val="multilevel"/>
    <w:tmpl w:val="A2BEBFD4"/>
    <w:lvl w:ilvl="0">
      <w:start w:val="9"/>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70532B"/>
    <w:multiLevelType w:val="multilevel"/>
    <w:tmpl w:val="D0E6A0BC"/>
    <w:lvl w:ilvl="0">
      <w:start w:val="1"/>
      <w:numFmt w:val="decimal"/>
      <w:lvlText w:val="%1."/>
      <w:lvlJc w:val="left"/>
      <w:pPr>
        <w:ind w:left="360" w:hanging="360"/>
      </w:pPr>
      <w:rPr>
        <w:rFonts w:cs="Times New Roman"/>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774A42"/>
    <w:multiLevelType w:val="multilevel"/>
    <w:tmpl w:val="0AA47026"/>
    <w:lvl w:ilvl="0">
      <w:start w:val="1"/>
      <w:numFmt w:val="decimal"/>
      <w:lvlText w:val="(%1)"/>
      <w:lvlJc w:val="left"/>
      <w:pPr>
        <w:ind w:left="360" w:hanging="360"/>
      </w:pPr>
    </w:lvl>
    <w:lvl w:ilvl="1">
      <w:start w:val="1"/>
      <w:numFmt w:val="lowerLetter"/>
      <w:lvlText w:val="%2)"/>
      <w:lvlJc w:val="left"/>
      <w:pPr>
        <w:ind w:left="502"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5D37FF1"/>
    <w:multiLevelType w:val="multilevel"/>
    <w:tmpl w:val="07C2D6D8"/>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69E58A9"/>
    <w:multiLevelType w:val="hybridMultilevel"/>
    <w:tmpl w:val="16E6E588"/>
    <w:lvl w:ilvl="0" w:tplc="041B0017">
      <w:start w:val="1"/>
      <w:numFmt w:val="lowerLetter"/>
      <w:lvlText w:val="%1)"/>
      <w:lvlJc w:val="left"/>
      <w:pPr>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nsid w:val="776D5B4F"/>
    <w:multiLevelType w:val="singleLevel"/>
    <w:tmpl w:val="411ACC66"/>
    <w:lvl w:ilvl="0">
      <w:start w:val="1"/>
      <w:numFmt w:val="lowerLetter"/>
      <w:lvlText w:val="%1)"/>
      <w:legacy w:legacy="1" w:legacySpace="0" w:legacyIndent="283"/>
      <w:lvlJc w:val="left"/>
      <w:pPr>
        <w:ind w:left="283" w:hanging="283"/>
      </w:pPr>
    </w:lvl>
  </w:abstractNum>
  <w:abstractNum w:abstractNumId="30">
    <w:nsid w:val="779560BD"/>
    <w:multiLevelType w:val="multilevel"/>
    <w:tmpl w:val="07C2D6D8"/>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88B4220"/>
    <w:multiLevelType w:val="hybridMultilevel"/>
    <w:tmpl w:val="3D38DE42"/>
    <w:lvl w:ilvl="0" w:tplc="E654A23A">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nsid w:val="79797309"/>
    <w:multiLevelType w:val="multilevel"/>
    <w:tmpl w:val="07C2D6D8"/>
    <w:lvl w:ilvl="0">
      <w:start w:val="1"/>
      <w:numFmt w:val="decimal"/>
      <w:lvlText w:val="(%1)"/>
      <w:lvlJc w:val="left"/>
      <w:pPr>
        <w:ind w:left="360" w:hanging="360"/>
      </w:pPr>
      <w:rPr>
        <w:b w:val="0"/>
        <w:i w:val="0"/>
        <w:strike w:val="0"/>
        <w:dstrike w:val="0"/>
        <w:sz w:val="24"/>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AE617B2"/>
    <w:multiLevelType w:val="hybridMultilevel"/>
    <w:tmpl w:val="57001812"/>
    <w:lvl w:ilvl="0" w:tplc="DCBC9714">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nsid w:val="7EA316A8"/>
    <w:multiLevelType w:val="hybridMultilevel"/>
    <w:tmpl w:val="A30A490C"/>
    <w:lvl w:ilvl="0" w:tplc="529ED25A">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7"/>
    <w:lvlOverride w:ilvl="0">
      <w:lvl w:ilvl="0">
        <w:start w:val="1"/>
        <w:numFmt w:val="lowerLetter"/>
        <w:lvlText w:val="%1)"/>
        <w:legacy w:legacy="1" w:legacySpace="0" w:legacyIndent="283"/>
        <w:lvlJc w:val="left"/>
        <w:pPr>
          <w:ind w:left="283" w:hanging="283"/>
        </w:pPr>
      </w:lvl>
    </w:lvlOverride>
  </w:num>
  <w:num w:numId="18">
    <w:abstractNumId w:val="7"/>
    <w:lvlOverride w:ilvl="0">
      <w:lvl w:ilvl="0">
        <w:start w:val="1"/>
        <w:numFmt w:val="lowerLetter"/>
        <w:lvlText w:val="%1)"/>
        <w:legacy w:legacy="1" w:legacySpace="0" w:legacyIndent="283"/>
        <w:lvlJc w:val="left"/>
        <w:pPr>
          <w:ind w:left="283" w:hanging="283"/>
        </w:pPr>
      </w:lvl>
    </w:lvlOverride>
  </w:num>
  <w:num w:numId="19">
    <w:abstractNumId w:val="7"/>
    <w:lvlOverride w:ilvl="0">
      <w:lvl w:ilvl="0">
        <w:start w:val="1"/>
        <w:numFmt w:val="lowerLetter"/>
        <w:lvlText w:val="%1)"/>
        <w:legacy w:legacy="1" w:legacySpace="0" w:legacyIndent="283"/>
        <w:lvlJc w:val="left"/>
        <w:pPr>
          <w:ind w:left="283" w:hanging="283"/>
        </w:pPr>
      </w:lvl>
    </w:lvlOverride>
  </w:num>
  <w:num w:numId="20">
    <w:abstractNumId w:val="7"/>
    <w:lvlOverride w:ilvl="0">
      <w:lvl w:ilvl="0">
        <w:start w:val="1"/>
        <w:numFmt w:val="lowerLetter"/>
        <w:lvlText w:val="%1)"/>
        <w:legacy w:legacy="1" w:legacySpace="0" w:legacyIndent="283"/>
        <w:lvlJc w:val="left"/>
        <w:pPr>
          <w:ind w:left="283" w:hanging="283"/>
        </w:pPr>
      </w:lvl>
    </w:lvlOverride>
  </w:num>
  <w:num w:numId="21">
    <w:abstractNumId w:val="7"/>
    <w:lvlOverride w:ilvl="0">
      <w:lvl w:ilvl="0">
        <w:start w:val="1"/>
        <w:numFmt w:val="lowerLetter"/>
        <w:lvlText w:val="%1)"/>
        <w:legacy w:legacy="1" w:legacySpace="0" w:legacyIndent="283"/>
        <w:lvlJc w:val="left"/>
        <w:pPr>
          <w:ind w:left="283" w:hanging="283"/>
        </w:pPr>
      </w:lvl>
    </w:lvlOverride>
  </w:num>
  <w:num w:numId="22">
    <w:abstractNumId w:val="7"/>
    <w:lvlOverride w:ilvl="0">
      <w:lvl w:ilvl="0">
        <w:start w:val="1"/>
        <w:numFmt w:val="lowerLetter"/>
        <w:lvlText w:val="%1)"/>
        <w:legacy w:legacy="1" w:legacySpace="0" w:legacyIndent="283"/>
        <w:lvlJc w:val="left"/>
        <w:pPr>
          <w:ind w:left="283" w:hanging="283"/>
        </w:pPr>
      </w:lvl>
    </w:lvlOverride>
  </w:num>
  <w:num w:numId="23">
    <w:abstractNumId w:val="7"/>
    <w:lvlOverride w:ilvl="0">
      <w:lvl w:ilvl="0">
        <w:start w:val="1"/>
        <w:numFmt w:val="lowerLetter"/>
        <w:lvlText w:val="%1)"/>
        <w:legacy w:legacy="1" w:legacySpace="0" w:legacyIndent="283"/>
        <w:lvlJc w:val="left"/>
        <w:pPr>
          <w:ind w:left="283" w:hanging="283"/>
        </w:pPr>
      </w:lvl>
    </w:lvlOverride>
  </w:num>
  <w:num w:numId="24">
    <w:abstractNumId w:val="7"/>
    <w:lvlOverride w:ilvl="0">
      <w:lvl w:ilvl="0">
        <w:start w:val="1"/>
        <w:numFmt w:val="lowerLetter"/>
        <w:lvlText w:val="%1)"/>
        <w:legacy w:legacy="1" w:legacySpace="0" w:legacyIndent="283"/>
        <w:lvlJc w:val="left"/>
        <w:pPr>
          <w:ind w:left="283" w:hanging="283"/>
        </w:pPr>
      </w:lvl>
    </w:lvlOverride>
  </w:num>
  <w:num w:numId="25">
    <w:abstractNumId w:val="7"/>
    <w:lvlOverride w:ilvl="0">
      <w:lvl w:ilvl="0">
        <w:start w:val="1"/>
        <w:numFmt w:val="lowerLetter"/>
        <w:lvlText w:val="%1)"/>
        <w:legacy w:legacy="1" w:legacySpace="0" w:legacyIndent="283"/>
        <w:lvlJc w:val="left"/>
        <w:pPr>
          <w:ind w:left="283" w:hanging="283"/>
        </w:pPr>
      </w:lvl>
    </w:lvlOverride>
  </w:num>
  <w:num w:numId="26">
    <w:abstractNumId w:val="7"/>
    <w:lvlOverride w:ilvl="0">
      <w:lvl w:ilvl="0">
        <w:start w:val="1"/>
        <w:numFmt w:val="lowerLetter"/>
        <w:lvlText w:val="%1)"/>
        <w:legacy w:legacy="1" w:legacySpace="0" w:legacyIndent="283"/>
        <w:lvlJc w:val="left"/>
        <w:pPr>
          <w:ind w:left="283" w:hanging="283"/>
        </w:pPr>
      </w:lvl>
    </w:lvlOverride>
  </w:num>
  <w:num w:numId="27">
    <w:abstractNumId w:val="13"/>
    <w:lvlOverride w:ilvl="0">
      <w:startOverride w:val="1"/>
    </w:lvlOverride>
  </w:num>
  <w:num w:numId="2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num>
  <w:num w:numId="37">
    <w:abstractNumId w:val="29"/>
    <w:lvlOverride w:ilvl="0">
      <w:lvl w:ilvl="0">
        <w:start w:val="1"/>
        <w:numFmt w:val="lowerLetter"/>
        <w:lvlText w:val="%1)"/>
        <w:legacy w:legacy="1" w:legacySpace="0" w:legacyIndent="283"/>
        <w:lvlJc w:val="left"/>
        <w:pPr>
          <w:ind w:left="283" w:hanging="283"/>
        </w:pPr>
      </w:lvl>
    </w:lvlOverride>
  </w:num>
  <w:num w:numId="38">
    <w:abstractNumId w:val="29"/>
    <w:lvlOverride w:ilvl="0">
      <w:lvl w:ilvl="0">
        <w:start w:val="1"/>
        <w:numFmt w:val="lowerLetter"/>
        <w:lvlText w:val="%1)"/>
        <w:legacy w:legacy="1" w:legacySpace="0" w:legacyIndent="283"/>
        <w:lvlJc w:val="left"/>
        <w:pPr>
          <w:ind w:left="283" w:hanging="283"/>
        </w:pPr>
      </w:lvl>
    </w:lvlOverride>
  </w:num>
  <w:num w:numId="39">
    <w:abstractNumId w:val="29"/>
    <w:lvlOverride w:ilvl="0">
      <w:lvl w:ilvl="0">
        <w:start w:val="1"/>
        <w:numFmt w:val="lowerLetter"/>
        <w:lvlText w:val="%1)"/>
        <w:legacy w:legacy="1" w:legacySpace="0" w:legacyIndent="283"/>
        <w:lvlJc w:val="left"/>
        <w:pPr>
          <w:ind w:left="283" w:hanging="283"/>
        </w:pPr>
      </w:lvl>
    </w:lvlOverride>
  </w:num>
  <w:num w:numId="40">
    <w:abstractNumId w:val="29"/>
    <w:lvlOverride w:ilvl="0">
      <w:lvl w:ilvl="0">
        <w:start w:val="1"/>
        <w:numFmt w:val="lowerLetter"/>
        <w:lvlText w:val="%1)"/>
        <w:legacy w:legacy="1" w:legacySpace="0" w:legacyIndent="283"/>
        <w:lvlJc w:val="left"/>
        <w:pPr>
          <w:ind w:left="283" w:hanging="283"/>
        </w:pPr>
      </w:lvl>
    </w:lvlOverride>
  </w:num>
  <w:num w:numId="41">
    <w:abstractNumId w:val="29"/>
    <w:lvlOverride w:ilvl="0">
      <w:lvl w:ilvl="0">
        <w:start w:val="1"/>
        <w:numFmt w:val="lowerLetter"/>
        <w:lvlText w:val="%1)"/>
        <w:legacy w:legacy="1" w:legacySpace="0" w:legacyIndent="283"/>
        <w:lvlJc w:val="left"/>
        <w:pPr>
          <w:ind w:left="283" w:hanging="283"/>
        </w:pPr>
      </w:lvl>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6314"/>
    <w:rsid w:val="00017018"/>
    <w:rsid w:val="000909C1"/>
    <w:rsid w:val="000B088D"/>
    <w:rsid w:val="00120993"/>
    <w:rsid w:val="00162518"/>
    <w:rsid w:val="002E4A6A"/>
    <w:rsid w:val="002E6B51"/>
    <w:rsid w:val="00347780"/>
    <w:rsid w:val="003551DF"/>
    <w:rsid w:val="00391572"/>
    <w:rsid w:val="003A3F25"/>
    <w:rsid w:val="004006C1"/>
    <w:rsid w:val="006C32E5"/>
    <w:rsid w:val="007A0807"/>
    <w:rsid w:val="00A57F0C"/>
    <w:rsid w:val="00AB3B45"/>
    <w:rsid w:val="00B81958"/>
    <w:rsid w:val="00B848C9"/>
    <w:rsid w:val="00C3176C"/>
    <w:rsid w:val="00CA6314"/>
    <w:rsid w:val="00D16A62"/>
    <w:rsid w:val="00D67CBE"/>
    <w:rsid w:val="00D938DD"/>
    <w:rsid w:val="00E559A0"/>
    <w:rsid w:val="00E9128A"/>
    <w:rsid w:val="00F21F1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6314"/>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CA6314"/>
    <w:pPr>
      <w:keepNext/>
      <w:ind w:left="284"/>
      <w:outlineLvl w:val="0"/>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A6314"/>
    <w:rPr>
      <w:rFonts w:ascii="Times New Roman" w:eastAsia="Times New Roman" w:hAnsi="Times New Roman" w:cs="Times New Roman"/>
      <w:sz w:val="28"/>
      <w:szCs w:val="20"/>
      <w:lang w:eastAsia="sk-SK"/>
    </w:rPr>
  </w:style>
  <w:style w:type="character" w:styleId="Hypertextovprepojenie">
    <w:name w:val="Hyperlink"/>
    <w:basedOn w:val="Predvolenpsmoodseku"/>
    <w:uiPriority w:val="99"/>
    <w:unhideWhenUsed/>
    <w:rsid w:val="00CA6314"/>
    <w:rPr>
      <w:color w:val="0000FF" w:themeColor="hyperlink"/>
      <w:u w:val="single"/>
    </w:rPr>
  </w:style>
  <w:style w:type="paragraph" w:styleId="Textpoznmkypodiarou">
    <w:name w:val="footnote text"/>
    <w:basedOn w:val="Normlny"/>
    <w:link w:val="TextpoznmkypodiarouChar"/>
    <w:semiHidden/>
    <w:unhideWhenUsed/>
    <w:rsid w:val="00CA6314"/>
  </w:style>
  <w:style w:type="character" w:customStyle="1" w:styleId="TextpoznmkypodiarouChar">
    <w:name w:val="Text poznámky pod čiarou Char"/>
    <w:basedOn w:val="Predvolenpsmoodseku"/>
    <w:link w:val="Textpoznmkypodiarou"/>
    <w:semiHidden/>
    <w:rsid w:val="00CA6314"/>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unhideWhenUsed/>
    <w:rsid w:val="00CA6314"/>
  </w:style>
  <w:style w:type="character" w:customStyle="1" w:styleId="TextkomentraChar">
    <w:name w:val="Text komentára Char"/>
    <w:basedOn w:val="Predvolenpsmoodseku"/>
    <w:link w:val="Textkomentra"/>
    <w:uiPriority w:val="99"/>
    <w:rsid w:val="00CA6314"/>
    <w:rPr>
      <w:rFonts w:ascii="Times New Roman" w:eastAsia="Times New Roman" w:hAnsi="Times New Roman" w:cs="Times New Roman"/>
      <w:sz w:val="20"/>
      <w:szCs w:val="20"/>
      <w:lang w:eastAsia="sk-SK"/>
    </w:rPr>
  </w:style>
  <w:style w:type="paragraph" w:styleId="Zoznam2">
    <w:name w:val="List 2"/>
    <w:basedOn w:val="Normlny"/>
    <w:semiHidden/>
    <w:unhideWhenUsed/>
    <w:rsid w:val="00CA6314"/>
    <w:pPr>
      <w:ind w:left="566" w:hanging="283"/>
    </w:pPr>
  </w:style>
  <w:style w:type="paragraph" w:styleId="Zkladntext">
    <w:name w:val="Body Text"/>
    <w:basedOn w:val="Normlny"/>
    <w:link w:val="ZkladntextChar"/>
    <w:semiHidden/>
    <w:unhideWhenUsed/>
    <w:rsid w:val="00CA6314"/>
    <w:pPr>
      <w:jc w:val="both"/>
    </w:pPr>
  </w:style>
  <w:style w:type="character" w:customStyle="1" w:styleId="ZkladntextChar">
    <w:name w:val="Základný text Char"/>
    <w:basedOn w:val="Predvolenpsmoodseku"/>
    <w:link w:val="Zkladntext"/>
    <w:semiHidden/>
    <w:rsid w:val="00CA6314"/>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CA6314"/>
    <w:pPr>
      <w:ind w:left="720"/>
      <w:contextualSpacing/>
    </w:pPr>
  </w:style>
  <w:style w:type="paragraph" w:customStyle="1" w:styleId="Zkladntext21">
    <w:name w:val="Základný text 21"/>
    <w:basedOn w:val="Normlny"/>
    <w:rsid w:val="00CA6314"/>
    <w:pPr>
      <w:spacing w:after="120"/>
      <w:ind w:left="283"/>
    </w:pPr>
  </w:style>
  <w:style w:type="character" w:styleId="Odkaznapoznmkupodiarou">
    <w:name w:val="footnote reference"/>
    <w:semiHidden/>
    <w:unhideWhenUsed/>
    <w:rsid w:val="00CA6314"/>
    <w:rPr>
      <w:vertAlign w:val="superscript"/>
    </w:rPr>
  </w:style>
  <w:style w:type="character" w:styleId="Odkaznakomentr">
    <w:name w:val="annotation reference"/>
    <w:basedOn w:val="Predvolenpsmoodseku"/>
    <w:uiPriority w:val="99"/>
    <w:semiHidden/>
    <w:unhideWhenUsed/>
    <w:rsid w:val="00CA6314"/>
    <w:rPr>
      <w:sz w:val="16"/>
      <w:szCs w:val="16"/>
    </w:rPr>
  </w:style>
  <w:style w:type="paragraph" w:styleId="Textbubliny">
    <w:name w:val="Balloon Text"/>
    <w:basedOn w:val="Normlny"/>
    <w:link w:val="TextbublinyChar"/>
    <w:uiPriority w:val="99"/>
    <w:semiHidden/>
    <w:unhideWhenUsed/>
    <w:rsid w:val="00CA6314"/>
    <w:rPr>
      <w:rFonts w:ascii="Tahoma" w:hAnsi="Tahoma" w:cs="Tahoma"/>
      <w:sz w:val="16"/>
      <w:szCs w:val="16"/>
    </w:rPr>
  </w:style>
  <w:style w:type="character" w:customStyle="1" w:styleId="TextbublinyChar">
    <w:name w:val="Text bubliny Char"/>
    <w:basedOn w:val="Predvolenpsmoodseku"/>
    <w:link w:val="Textbubliny"/>
    <w:uiPriority w:val="99"/>
    <w:semiHidden/>
    <w:rsid w:val="00CA6314"/>
    <w:rPr>
      <w:rFonts w:ascii="Tahoma" w:eastAsia="Times New Roman" w:hAnsi="Tahoma" w:cs="Tahoma"/>
      <w:sz w:val="16"/>
      <w:szCs w:val="16"/>
      <w:lang w:eastAsia="sk-SK"/>
    </w:rPr>
  </w:style>
  <w:style w:type="character" w:styleId="PouitHypertextovPrepojenie">
    <w:name w:val="FollowedHyperlink"/>
    <w:basedOn w:val="Predvolenpsmoodseku"/>
    <w:uiPriority w:val="99"/>
    <w:semiHidden/>
    <w:unhideWhenUsed/>
    <w:rsid w:val="00D938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210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sktrans.webnode.sk/%20%2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8293</Words>
  <Characters>47275</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2024-10-25T19:56:00Z</dcterms:created>
  <dcterms:modified xsi:type="dcterms:W3CDTF">2024-10-26T18:29:00Z</dcterms:modified>
</cp:coreProperties>
</file>